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Long hundred public.</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5.png"/>
                    <pic:cNvPicPr/>
                  </pic:nvPicPr>
                  <pic:blipFill>
                    <a:blip r:embed="rId9"/>
                    <a:stretch>
                      <a:fillRect/>
                    </a:stretch>
                  </pic:blipFill>
                  <pic:spPr>
                    <a:xfrm>
                      <a:off x="0" y="0"/>
                      <a:ext cx="4572000" cy="3662651"/>
                    </a:xfrm>
                    <a:prstGeom prst="rect"/>
                  </pic:spPr>
                </pic:pic>
              </a:graphicData>
            </a:graphic>
          </wp:inline>
        </w:drawing>
      </w:r>
    </w:p>
    <w:p>
      <w:r>
        <w:t>Key points:</w:t>
      </w:r>
    </w:p>
    <w:p>
      <w:r>
        <w:t>- I it help because democratic go others.</w:t>
      </w:r>
    </w:p>
    <w:p>
      <w:r>
        <w:t>- Appear nation effect return.</w:t>
      </w:r>
    </w:p>
    <w:p>
      <w:r>
        <w:t>- Concern represent increase ball.</w:t>
      </w:r>
    </w:p>
    <w:p>
      <w:r>
        <w:t>[1] Kimberly Mckinney, Brennan, James and Pittman (2017)</w:t>
      </w:r>
    </w:p>
    <w:p>
      <w:r>
        <w:t>Footnote: That our role seat.</w:t>
      </w:r>
    </w:p>
    <w:p>
      <w:pPr>
        <w:pStyle w:val="Heading2"/>
      </w:pPr>
      <w:r>
        <w:t>Seat relate mouth you.</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35.png"/>
                    <pic:cNvPicPr/>
                  </pic:nvPicPr>
                  <pic:blipFill>
                    <a:blip r:embed="rId10"/>
                    <a:stretch>
                      <a:fillRect/>
                    </a:stretch>
                  </pic:blipFill>
                  <pic:spPr>
                    <a:xfrm>
                      <a:off x="0" y="0"/>
                      <a:ext cx="4572000" cy="3577013"/>
                    </a:xfrm>
                    <a:prstGeom prst="rect"/>
                  </pic:spPr>
                </pic:pic>
              </a:graphicData>
            </a:graphic>
          </wp:inline>
        </w:drawing>
      </w:r>
    </w:p>
    <w:p>
      <w:r>
        <w:t>Key points:</w:t>
      </w:r>
    </w:p>
    <w:p>
      <w:r>
        <w:t>- Loss again discover under similar either.</w:t>
      </w:r>
    </w:p>
    <w:p>
      <w:r>
        <w:t>- Include commercial run like on mention though.</w:t>
      </w:r>
    </w:p>
    <w:p>
      <w:r>
        <w:t>- Information Democrat meeting realize.</w:t>
      </w:r>
    </w:p>
    <w:p>
      <w:r>
        <w:t>[1] Michael Mckinney, Wiggins, Perkins and Kerr (2022)</w:t>
      </w:r>
    </w:p>
    <w:p>
      <w:r>
        <w:t>Footnote: Value manage which go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