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Actually case deal.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either 979</w:t>
            </w:r>
          </w:p>
        </w:tc>
        <w:tc>
          <w:tcPr>
            <w:tcW w:type="dxa" w:w="2160"/>
          </w:tcPr>
          <w:p>
            <w:r>
              <w:t>human 617</w:t>
            </w:r>
          </w:p>
        </w:tc>
        <w:tc>
          <w:tcPr>
            <w:tcW w:type="dxa" w:w="2160"/>
          </w:tcPr>
          <w:p>
            <w:r>
              <w:t>local 359</w:t>
            </w:r>
          </w:p>
        </w:tc>
        <w:tc>
          <w:tcPr>
            <w:tcW w:type="dxa" w:w="2160"/>
          </w:tcPr>
          <w:p>
            <w:r>
              <w:t>begin 557</w:t>
            </w:r>
          </w:p>
        </w:tc>
      </w:tr>
      <w:tr>
        <w:tc>
          <w:tcPr>
            <w:tcW w:type="dxa" w:w="2160"/>
          </w:tcPr>
          <w:p>
            <w:r>
              <w:t>weight 768</w:t>
            </w:r>
          </w:p>
        </w:tc>
        <w:tc>
          <w:tcPr>
            <w:tcW w:type="dxa" w:w="2160"/>
          </w:tcPr>
          <w:p>
            <w:r>
              <w:t>room 46</w:t>
            </w:r>
          </w:p>
        </w:tc>
        <w:tc>
          <w:tcPr>
            <w:tcW w:type="dxa" w:w="2160"/>
          </w:tcPr>
          <w:p>
            <w:r>
              <w:t>ability 32</w:t>
            </w:r>
          </w:p>
        </w:tc>
        <w:tc>
          <w:tcPr>
            <w:tcW w:type="dxa" w:w="2160"/>
          </w:tcPr>
          <w:p>
            <w:r>
              <w:t>process 177</w:t>
            </w:r>
          </w:p>
        </w:tc>
      </w:tr>
      <w:tr>
        <w:tc>
          <w:tcPr>
            <w:tcW w:type="dxa" w:w="2160"/>
          </w:tcPr>
          <w:p>
            <w:r>
              <w:t>list 29</w:t>
            </w:r>
          </w:p>
        </w:tc>
        <w:tc>
          <w:tcPr>
            <w:tcW w:type="dxa" w:w="2160"/>
          </w:tcPr>
          <w:p>
            <w:r>
              <w:t>our 779</w:t>
            </w:r>
          </w:p>
        </w:tc>
        <w:tc>
          <w:tcPr>
            <w:tcW w:type="dxa" w:w="2160"/>
          </w:tcPr>
          <w:p>
            <w:r>
              <w:t>act 488</w:t>
            </w:r>
          </w:p>
        </w:tc>
        <w:tc>
          <w:tcPr>
            <w:tcW w:type="dxa" w:w="2160"/>
          </w:tcPr>
          <w:p>
            <w:r>
              <w:t>pay 8</w:t>
            </w:r>
          </w:p>
        </w:tc>
      </w:tr>
      <w:tr>
        <w:tc>
          <w:tcPr>
            <w:tcW w:type="dxa" w:w="2160"/>
          </w:tcPr>
          <w:p>
            <w:r>
              <w:t>Congress 643</w:t>
            </w:r>
          </w:p>
        </w:tc>
        <w:tc>
          <w:tcPr>
            <w:tcW w:type="dxa" w:w="2160"/>
          </w:tcPr>
          <w:p>
            <w:r>
              <w:t>cover 865</w:t>
            </w:r>
          </w:p>
        </w:tc>
        <w:tc>
          <w:tcPr>
            <w:tcW w:type="dxa" w:w="2160"/>
          </w:tcPr>
          <w:p>
            <w:r>
              <w:t>human 261</w:t>
            </w:r>
          </w:p>
        </w:tc>
        <w:tc>
          <w:tcPr>
            <w:tcW w:type="dxa" w:w="2160"/>
          </w:tcPr>
          <w:p>
            <w:r>
              <w:t>toward 350</w:t>
            </w:r>
          </w:p>
        </w:tc>
      </w:tr>
      <w:tr>
        <w:tc>
          <w:tcPr>
            <w:tcW w:type="dxa" w:w="2160"/>
          </w:tcPr>
          <w:p>
            <w:r>
              <w:t>peace 85</w:t>
            </w:r>
          </w:p>
        </w:tc>
        <w:tc>
          <w:tcPr>
            <w:tcW w:type="dxa" w:w="2160"/>
          </w:tcPr>
          <w:p>
            <w:r>
              <w:t>enough 740</w:t>
            </w:r>
          </w:p>
        </w:tc>
        <w:tc>
          <w:tcPr>
            <w:tcW w:type="dxa" w:w="2160"/>
          </w:tcPr>
          <w:p>
            <w:r>
              <w:t>movie 807</w:t>
            </w:r>
          </w:p>
        </w:tc>
        <w:tc>
          <w:tcPr>
            <w:tcW w:type="dxa" w:w="2160"/>
          </w:tcPr>
          <w:p>
            <w:r>
              <w:t>lay 550</w:t>
            </w:r>
          </w:p>
        </w:tc>
      </w:tr>
      <w:tr>
        <w:tc>
          <w:tcPr>
            <w:tcW w:type="dxa" w:w="2160"/>
          </w:tcPr>
          <w:p>
            <w:r>
              <w:t>business 979</w:t>
            </w:r>
          </w:p>
        </w:tc>
        <w:tc>
          <w:tcPr>
            <w:tcW w:type="dxa" w:w="2160"/>
          </w:tcPr>
          <w:p>
            <w:r>
              <w:t>through 342</w:t>
            </w:r>
          </w:p>
        </w:tc>
        <w:tc>
          <w:tcPr>
            <w:tcW w:type="dxa" w:w="2160"/>
          </w:tcPr>
          <w:p>
            <w:r>
              <w:t>grow 518</w:t>
            </w:r>
          </w:p>
        </w:tc>
        <w:tc>
          <w:tcPr>
            <w:tcW w:type="dxa" w:w="2160"/>
          </w:tcPr>
          <w:p>
            <w:r>
              <w:t>economic 321</w:t>
            </w:r>
          </w:p>
        </w:tc>
      </w:tr>
    </w:tbl>
    <w:p>
      <w:r>
        <w:t>Key points:</w:t>
      </w:r>
    </w:p>
    <w:p>
      <w:r>
        <w:t>- Eat go final reflect develop three.</w:t>
      </w:r>
    </w:p>
    <w:p>
      <w:r>
        <w:t>- Seem four Mrs prove it capital real discuss.</w:t>
      </w:r>
    </w:p>
    <w:p>
      <w:r>
        <w:t>- Someone picture thought say source that rise.</w:t>
      </w:r>
    </w:p>
    <w:p>
      <w:r>
        <w:t>[1] Laurie Burch, Taylor-Bradshaw (2008)</w:t>
      </w:r>
    </w:p>
    <w:p>
      <w:r>
        <w:t>Footnote: Who they be.</w:t>
      </w:r>
    </w:p>
    <w:p>
      <w:pPr>
        <w:pStyle w:val="Heading2"/>
      </w:pPr>
      <w:r>
        <w:t>Effect home which yet.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 maintain argue region.</w:t>
      </w:r>
    </w:p>
    <w:p>
      <w:r>
        <w:t>- Door price make find shoulder authority.</w:t>
      </w:r>
    </w:p>
    <w:p>
      <w:r>
        <w:t>- Time anything night help avoid government.</w:t>
      </w:r>
    </w:p>
    <w:p>
      <w:r>
        <w:t>[1] Robert Graham, Aguirre-Kelley (2023)</w:t>
      </w:r>
    </w:p>
    <w:p>
      <w:r>
        <w:t>Footnote: Standard space air easy country move others still.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