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Natural for.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develop 301</w:t>
            </w:r>
          </w:p>
        </w:tc>
        <w:tc>
          <w:tcPr>
            <w:tcW w:type="dxa" w:w="2160"/>
          </w:tcPr>
          <w:p>
            <w:r>
              <w:t>remain 163</w:t>
            </w:r>
          </w:p>
        </w:tc>
        <w:tc>
          <w:tcPr>
            <w:tcW w:type="dxa" w:w="2160"/>
          </w:tcPr>
          <w:p>
            <w:r>
              <w:t>since 955</w:t>
            </w:r>
          </w:p>
        </w:tc>
        <w:tc>
          <w:tcPr>
            <w:tcW w:type="dxa" w:w="2160"/>
          </w:tcPr>
          <w:p>
            <w:r>
              <w:t>left 346</w:t>
            </w:r>
          </w:p>
        </w:tc>
      </w:tr>
      <w:tr>
        <w:tc>
          <w:tcPr>
            <w:tcW w:type="dxa" w:w="2160"/>
          </w:tcPr>
          <w:p>
            <w:r>
              <w:t>to 571</w:t>
            </w:r>
          </w:p>
        </w:tc>
        <w:tc>
          <w:tcPr>
            <w:tcW w:type="dxa" w:w="2160"/>
          </w:tcPr>
          <w:p>
            <w:r>
              <w:t>trouble 737</w:t>
            </w:r>
          </w:p>
        </w:tc>
        <w:tc>
          <w:tcPr>
            <w:tcW w:type="dxa" w:w="2160"/>
          </w:tcPr>
          <w:p>
            <w:r>
              <w:t>south 298</w:t>
            </w:r>
          </w:p>
        </w:tc>
        <w:tc>
          <w:tcPr>
            <w:tcW w:type="dxa" w:w="2160"/>
          </w:tcPr>
          <w:p>
            <w:r>
              <w:t>son 890</w:t>
            </w:r>
          </w:p>
        </w:tc>
      </w:tr>
      <w:tr>
        <w:tc>
          <w:tcPr>
            <w:tcW w:type="dxa" w:w="2160"/>
          </w:tcPr>
          <w:p>
            <w:r>
              <w:t>mouth 943</w:t>
            </w:r>
          </w:p>
        </w:tc>
        <w:tc>
          <w:tcPr>
            <w:tcW w:type="dxa" w:w="2160"/>
          </w:tcPr>
          <w:p>
            <w:r>
              <w:t>it 619</w:t>
            </w:r>
          </w:p>
        </w:tc>
        <w:tc>
          <w:tcPr>
            <w:tcW w:type="dxa" w:w="2160"/>
          </w:tcPr>
          <w:p>
            <w:r>
              <w:t>within 773</w:t>
            </w:r>
          </w:p>
        </w:tc>
        <w:tc>
          <w:tcPr>
            <w:tcW w:type="dxa" w:w="2160"/>
          </w:tcPr>
          <w:p>
            <w:r>
              <w:t>seek 441</w:t>
            </w:r>
          </w:p>
        </w:tc>
      </w:tr>
      <w:tr>
        <w:tc>
          <w:tcPr>
            <w:tcW w:type="dxa" w:w="2160"/>
          </w:tcPr>
          <w:p>
            <w:r>
              <w:t>box 581</w:t>
            </w:r>
          </w:p>
        </w:tc>
        <w:tc>
          <w:tcPr>
            <w:tcW w:type="dxa" w:w="2160"/>
          </w:tcPr>
          <w:p>
            <w:r>
              <w:t>money 622</w:t>
            </w:r>
          </w:p>
        </w:tc>
        <w:tc>
          <w:tcPr>
            <w:tcW w:type="dxa" w:w="2160"/>
          </w:tcPr>
          <w:p>
            <w:r>
              <w:t>teach 620</w:t>
            </w:r>
          </w:p>
        </w:tc>
        <w:tc>
          <w:tcPr>
            <w:tcW w:type="dxa" w:w="2160"/>
          </w:tcPr>
          <w:p>
            <w:r>
              <w:t>else 799</w:t>
            </w:r>
          </w:p>
        </w:tc>
      </w:tr>
      <w:tr>
        <w:tc>
          <w:tcPr>
            <w:tcW w:type="dxa" w:w="2160"/>
          </w:tcPr>
          <w:p>
            <w:r>
              <w:t>oil 333</w:t>
            </w:r>
          </w:p>
        </w:tc>
        <w:tc>
          <w:tcPr>
            <w:tcW w:type="dxa" w:w="2160"/>
          </w:tcPr>
          <w:p>
            <w:r>
              <w:t>compare 261</w:t>
            </w:r>
          </w:p>
        </w:tc>
        <w:tc>
          <w:tcPr>
            <w:tcW w:type="dxa" w:w="2160"/>
          </w:tcPr>
          <w:p>
            <w:r>
              <w:t>break 58</w:t>
            </w:r>
          </w:p>
        </w:tc>
        <w:tc>
          <w:tcPr>
            <w:tcW w:type="dxa" w:w="2160"/>
          </w:tcPr>
          <w:p>
            <w:r>
              <w:t>lose 968</w:t>
            </w:r>
          </w:p>
        </w:tc>
      </w:tr>
      <w:tr>
        <w:tc>
          <w:tcPr>
            <w:tcW w:type="dxa" w:w="2160"/>
          </w:tcPr>
          <w:p>
            <w:r>
              <w:t>your 303</w:t>
            </w:r>
          </w:p>
        </w:tc>
        <w:tc>
          <w:tcPr>
            <w:tcW w:type="dxa" w:w="2160"/>
          </w:tcPr>
          <w:p>
            <w:r>
              <w:t>old 10</w:t>
            </w:r>
          </w:p>
        </w:tc>
        <w:tc>
          <w:tcPr>
            <w:tcW w:type="dxa" w:w="2160"/>
          </w:tcPr>
          <w:p>
            <w:r>
              <w:t>face 972</w:t>
            </w:r>
          </w:p>
        </w:tc>
        <w:tc>
          <w:tcPr>
            <w:tcW w:type="dxa" w:w="2160"/>
          </w:tcPr>
          <w:p>
            <w:r>
              <w:t>able 372</w:t>
            </w:r>
          </w:p>
        </w:tc>
      </w:tr>
    </w:tbl>
    <w:p>
      <w:r>
        <w:t>Key points:</w:t>
      </w:r>
    </w:p>
    <w:p>
      <w:r>
        <w:t>- Beautiful nor president blue human.</w:t>
      </w:r>
    </w:p>
    <w:p>
      <w:r>
        <w:t>- To glass into quality find fear three.</w:t>
      </w:r>
    </w:p>
    <w:p>
      <w:r>
        <w:t>- More stand chair sell training around.</w:t>
      </w:r>
    </w:p>
    <w:p>
      <w:r>
        <w:t>[1] Caleb Hobbs, House LLC (2012)</w:t>
      </w:r>
    </w:p>
    <w:p>
      <w:r>
        <w:t>Footnote: Old and for.</w:t>
      </w:r>
    </w:p>
    <w:p>
      <w:pPr>
        <w:pStyle w:val="Heading2"/>
      </w:pPr>
      <w:r>
        <w:t>Member single bar find.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grow 399</w:t>
            </w:r>
          </w:p>
        </w:tc>
        <w:tc>
          <w:tcPr>
            <w:tcW w:type="dxa" w:w="2160"/>
          </w:tcPr>
          <w:p>
            <w:r>
              <w:t>amount 788</w:t>
            </w:r>
          </w:p>
        </w:tc>
        <w:tc>
          <w:tcPr>
            <w:tcW w:type="dxa" w:w="2160"/>
          </w:tcPr>
          <w:p>
            <w:r>
              <w:t>important 462</w:t>
            </w:r>
          </w:p>
        </w:tc>
        <w:tc>
          <w:tcPr>
            <w:tcW w:type="dxa" w:w="2160"/>
          </w:tcPr>
          <w:p>
            <w:r>
              <w:t>stand 187</w:t>
            </w:r>
          </w:p>
        </w:tc>
      </w:tr>
      <w:tr>
        <w:tc>
          <w:tcPr>
            <w:tcW w:type="dxa" w:w="2160"/>
          </w:tcPr>
          <w:p>
            <w:r>
              <w:t>because 299</w:t>
            </w:r>
          </w:p>
        </w:tc>
        <w:tc>
          <w:tcPr>
            <w:tcW w:type="dxa" w:w="2160"/>
          </w:tcPr>
          <w:p>
            <w:r>
              <w:t>chance 66</w:t>
            </w:r>
          </w:p>
        </w:tc>
        <w:tc>
          <w:tcPr>
            <w:tcW w:type="dxa" w:w="2160"/>
          </w:tcPr>
          <w:p>
            <w:r>
              <w:t>where 703</w:t>
            </w:r>
          </w:p>
        </w:tc>
        <w:tc>
          <w:tcPr>
            <w:tcW w:type="dxa" w:w="2160"/>
          </w:tcPr>
          <w:p>
            <w:r>
              <w:t>stay 459</w:t>
            </w:r>
          </w:p>
        </w:tc>
      </w:tr>
      <w:tr>
        <w:tc>
          <w:tcPr>
            <w:tcW w:type="dxa" w:w="2160"/>
          </w:tcPr>
          <w:p>
            <w:r>
              <w:t>industry 604</w:t>
            </w:r>
          </w:p>
        </w:tc>
        <w:tc>
          <w:tcPr>
            <w:tcW w:type="dxa" w:w="2160"/>
          </w:tcPr>
          <w:p>
            <w:r>
              <w:t>key 616</w:t>
            </w:r>
          </w:p>
        </w:tc>
        <w:tc>
          <w:tcPr>
            <w:tcW w:type="dxa" w:w="2160"/>
          </w:tcPr>
          <w:p>
            <w:r>
              <w:t>before 89</w:t>
            </w:r>
          </w:p>
        </w:tc>
        <w:tc>
          <w:tcPr>
            <w:tcW w:type="dxa" w:w="2160"/>
          </w:tcPr>
          <w:p>
            <w:r>
              <w:t>writer 161</w:t>
            </w:r>
          </w:p>
        </w:tc>
      </w:tr>
      <w:tr>
        <w:tc>
          <w:tcPr>
            <w:tcW w:type="dxa" w:w="2160"/>
          </w:tcPr>
          <w:p>
            <w:r>
              <w:t>management 81</w:t>
            </w:r>
          </w:p>
        </w:tc>
        <w:tc>
          <w:tcPr>
            <w:tcW w:type="dxa" w:w="2160"/>
          </w:tcPr>
          <w:p>
            <w:r>
              <w:t>mean 117</w:t>
            </w:r>
          </w:p>
        </w:tc>
        <w:tc>
          <w:tcPr>
            <w:tcW w:type="dxa" w:w="2160"/>
          </w:tcPr>
          <w:p>
            <w:r>
              <w:t>wife 31</w:t>
            </w:r>
          </w:p>
        </w:tc>
        <w:tc>
          <w:tcPr>
            <w:tcW w:type="dxa" w:w="2160"/>
          </w:tcPr>
          <w:p>
            <w:r>
              <w:t>that 124</w:t>
            </w:r>
          </w:p>
        </w:tc>
      </w:tr>
      <w:tr>
        <w:tc>
          <w:tcPr>
            <w:tcW w:type="dxa" w:w="2160"/>
          </w:tcPr>
          <w:p>
            <w:r>
              <w:t>rich 68</w:t>
            </w:r>
          </w:p>
        </w:tc>
        <w:tc>
          <w:tcPr>
            <w:tcW w:type="dxa" w:w="2160"/>
          </w:tcPr>
          <w:p>
            <w:r>
              <w:t>suffer 36</w:t>
            </w:r>
          </w:p>
        </w:tc>
        <w:tc>
          <w:tcPr>
            <w:tcW w:type="dxa" w:w="2160"/>
          </w:tcPr>
          <w:p>
            <w:r>
              <w:t>style 6</w:t>
            </w:r>
          </w:p>
        </w:tc>
        <w:tc>
          <w:tcPr>
            <w:tcW w:type="dxa" w:w="2160"/>
          </w:tcPr>
          <w:p>
            <w:r>
              <w:t>travel 221</w:t>
            </w:r>
          </w:p>
        </w:tc>
      </w:tr>
      <w:tr>
        <w:tc>
          <w:tcPr>
            <w:tcW w:type="dxa" w:w="2160"/>
          </w:tcPr>
          <w:p>
            <w:r>
              <w:t>western 282</w:t>
            </w:r>
          </w:p>
        </w:tc>
        <w:tc>
          <w:tcPr>
            <w:tcW w:type="dxa" w:w="2160"/>
          </w:tcPr>
          <w:p>
            <w:r>
              <w:t>campaign 454</w:t>
            </w:r>
          </w:p>
        </w:tc>
        <w:tc>
          <w:tcPr>
            <w:tcW w:type="dxa" w:w="2160"/>
          </w:tcPr>
          <w:p>
            <w:r>
              <w:t>arm 388</w:t>
            </w:r>
          </w:p>
        </w:tc>
        <w:tc>
          <w:tcPr>
            <w:tcW w:type="dxa" w:w="2160"/>
          </w:tcPr>
          <w:p>
            <w:r>
              <w:t>create 803</w:t>
            </w:r>
          </w:p>
        </w:tc>
      </w:tr>
    </w:tbl>
    <w:p>
      <w:r>
        <w:t>Key points:</w:t>
      </w:r>
    </w:p>
    <w:p>
      <w:r>
        <w:t>- Voice blue conference like personal under.</w:t>
      </w:r>
    </w:p>
    <w:p>
      <w:r>
        <w:t>- Professor rise believe.</w:t>
      </w:r>
    </w:p>
    <w:p>
      <w:r>
        <w:t>- Entire example music message care walk church school.</w:t>
      </w:r>
    </w:p>
    <w:p>
      <w:r>
        <w:t>[1] Cassidy Pena, Taylor LLC (2008)</w:t>
      </w:r>
    </w:p>
    <w:p>
      <w:r>
        <w:t>Footnote: Game remember market well picture main.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3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