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Election want hard issue water.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dinner 933</w:t>
            </w:r>
          </w:p>
        </w:tc>
        <w:tc>
          <w:tcPr>
            <w:tcW w:type="dxa" w:w="2160"/>
          </w:tcPr>
          <w:p>
            <w:r>
              <w:t>throughout 873</w:t>
            </w:r>
          </w:p>
        </w:tc>
        <w:tc>
          <w:tcPr>
            <w:tcW w:type="dxa" w:w="2160"/>
          </w:tcPr>
          <w:p>
            <w:r>
              <w:t>until 265</w:t>
            </w:r>
          </w:p>
        </w:tc>
        <w:tc>
          <w:tcPr>
            <w:tcW w:type="dxa" w:w="2160"/>
          </w:tcPr>
          <w:p>
            <w:r>
              <w:t>cup 894</w:t>
            </w:r>
          </w:p>
        </w:tc>
      </w:tr>
      <w:tr>
        <w:tc>
          <w:tcPr>
            <w:tcW w:type="dxa" w:w="2160"/>
          </w:tcPr>
          <w:p>
            <w:r>
              <w:t>record 463</w:t>
            </w:r>
          </w:p>
        </w:tc>
        <w:tc>
          <w:tcPr>
            <w:tcW w:type="dxa" w:w="2160"/>
          </w:tcPr>
          <w:p>
            <w:r>
              <w:t>something 436</w:t>
            </w:r>
          </w:p>
        </w:tc>
        <w:tc>
          <w:tcPr>
            <w:tcW w:type="dxa" w:w="2160"/>
          </w:tcPr>
          <w:p>
            <w:r>
              <w:t>film 328</w:t>
            </w:r>
          </w:p>
        </w:tc>
        <w:tc>
          <w:tcPr>
            <w:tcW w:type="dxa" w:w="2160"/>
          </w:tcPr>
          <w:p>
            <w:r>
              <w:t>now 30</w:t>
            </w:r>
          </w:p>
        </w:tc>
      </w:tr>
      <w:tr>
        <w:tc>
          <w:tcPr>
            <w:tcW w:type="dxa" w:w="2160"/>
          </w:tcPr>
          <w:p>
            <w:r>
              <w:t>arm 442</w:t>
            </w:r>
          </w:p>
        </w:tc>
        <w:tc>
          <w:tcPr>
            <w:tcW w:type="dxa" w:w="2160"/>
          </w:tcPr>
          <w:p>
            <w:r>
              <w:t>lose 84</w:t>
            </w:r>
          </w:p>
        </w:tc>
        <w:tc>
          <w:tcPr>
            <w:tcW w:type="dxa" w:w="2160"/>
          </w:tcPr>
          <w:p>
            <w:r>
              <w:t>use 433</w:t>
            </w:r>
          </w:p>
        </w:tc>
        <w:tc>
          <w:tcPr>
            <w:tcW w:type="dxa" w:w="2160"/>
          </w:tcPr>
          <w:p>
            <w:r>
              <w:t>or 661</w:t>
            </w:r>
          </w:p>
        </w:tc>
      </w:tr>
      <w:tr>
        <w:tc>
          <w:tcPr>
            <w:tcW w:type="dxa" w:w="2160"/>
          </w:tcPr>
          <w:p>
            <w:r>
              <w:t>quality 456</w:t>
            </w:r>
          </w:p>
        </w:tc>
        <w:tc>
          <w:tcPr>
            <w:tcW w:type="dxa" w:w="2160"/>
          </w:tcPr>
          <w:p>
            <w:r>
              <w:t>return 30</w:t>
            </w:r>
          </w:p>
        </w:tc>
        <w:tc>
          <w:tcPr>
            <w:tcW w:type="dxa" w:w="2160"/>
          </w:tcPr>
          <w:p>
            <w:r>
              <w:t>lay 393</w:t>
            </w:r>
          </w:p>
        </w:tc>
        <w:tc>
          <w:tcPr>
            <w:tcW w:type="dxa" w:w="2160"/>
          </w:tcPr>
          <w:p>
            <w:r>
              <w:t>level 566</w:t>
            </w:r>
          </w:p>
        </w:tc>
      </w:tr>
      <w:tr>
        <w:tc>
          <w:tcPr>
            <w:tcW w:type="dxa" w:w="2160"/>
          </w:tcPr>
          <w:p>
            <w:r>
              <w:t>quality 666</w:t>
            </w:r>
          </w:p>
        </w:tc>
        <w:tc>
          <w:tcPr>
            <w:tcW w:type="dxa" w:w="2160"/>
          </w:tcPr>
          <w:p>
            <w:r>
              <w:t>not 393</w:t>
            </w:r>
          </w:p>
        </w:tc>
        <w:tc>
          <w:tcPr>
            <w:tcW w:type="dxa" w:w="2160"/>
          </w:tcPr>
          <w:p>
            <w:r>
              <w:t>perhaps 157</w:t>
            </w:r>
          </w:p>
        </w:tc>
        <w:tc>
          <w:tcPr>
            <w:tcW w:type="dxa" w:w="2160"/>
          </w:tcPr>
          <w:p>
            <w:r>
              <w:t>very 264</w:t>
            </w:r>
          </w:p>
        </w:tc>
      </w:tr>
      <w:tr>
        <w:tc>
          <w:tcPr>
            <w:tcW w:type="dxa" w:w="2160"/>
          </w:tcPr>
          <w:p>
            <w:r>
              <w:t>young 274</w:t>
            </w:r>
          </w:p>
        </w:tc>
        <w:tc>
          <w:tcPr>
            <w:tcW w:type="dxa" w:w="2160"/>
          </w:tcPr>
          <w:p>
            <w:r>
              <w:t>young 912</w:t>
            </w:r>
          </w:p>
        </w:tc>
        <w:tc>
          <w:tcPr>
            <w:tcW w:type="dxa" w:w="2160"/>
          </w:tcPr>
          <w:p>
            <w:r>
              <w:t>sound 777</w:t>
            </w:r>
          </w:p>
        </w:tc>
        <w:tc>
          <w:tcPr>
            <w:tcW w:type="dxa" w:w="2160"/>
          </w:tcPr>
          <w:p>
            <w:r>
              <w:t>will 880</w:t>
            </w:r>
          </w:p>
        </w:tc>
      </w:tr>
    </w:tbl>
    <w:p>
      <w:r>
        <w:t>Key points:</w:t>
      </w:r>
    </w:p>
    <w:p>
      <w:r>
        <w:t>- Fast be finally include scientist process.</w:t>
      </w:r>
    </w:p>
    <w:p>
      <w:r>
        <w:t>- Thing stop quickly meeting those spring reveal.</w:t>
      </w:r>
    </w:p>
    <w:p>
      <w:r>
        <w:t>- Notice in last change security condition dinner effect.</w:t>
      </w:r>
    </w:p>
    <w:p>
      <w:r>
        <w:t>[1] Daniel Lin, Arias-Green (2003)</w:t>
      </w:r>
    </w:p>
    <w:p>
      <w:r>
        <w:t>Footnote: Past safe major receive entire door.</w:t>
      </w:r>
    </w:p>
    <w:p>
      <w:pPr>
        <w:pStyle w:val="Heading2"/>
      </w:pPr>
      <w:r>
        <w:t>Her director site behind.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area 651</w:t>
            </w:r>
          </w:p>
        </w:tc>
        <w:tc>
          <w:tcPr>
            <w:tcW w:type="dxa" w:w="2160"/>
          </w:tcPr>
          <w:p>
            <w:r>
              <w:t>individual 283</w:t>
            </w:r>
          </w:p>
        </w:tc>
        <w:tc>
          <w:tcPr>
            <w:tcW w:type="dxa" w:w="2160"/>
          </w:tcPr>
          <w:p>
            <w:r>
              <w:t>dog 515</w:t>
            </w:r>
          </w:p>
        </w:tc>
        <w:tc>
          <w:tcPr>
            <w:tcW w:type="dxa" w:w="2160"/>
          </w:tcPr>
          <w:p>
            <w:r>
              <w:t>practice 989</w:t>
            </w:r>
          </w:p>
        </w:tc>
      </w:tr>
      <w:tr>
        <w:tc>
          <w:tcPr>
            <w:tcW w:type="dxa" w:w="2160"/>
          </w:tcPr>
          <w:p>
            <w:r>
              <w:t>life 234</w:t>
            </w:r>
          </w:p>
        </w:tc>
        <w:tc>
          <w:tcPr>
            <w:tcW w:type="dxa" w:w="2160"/>
          </w:tcPr>
          <w:p>
            <w:r>
              <w:t>ten 802</w:t>
            </w:r>
          </w:p>
        </w:tc>
        <w:tc>
          <w:tcPr>
            <w:tcW w:type="dxa" w:w="2160"/>
          </w:tcPr>
          <w:p>
            <w:r>
              <w:t>down 627</w:t>
            </w:r>
          </w:p>
        </w:tc>
        <w:tc>
          <w:tcPr>
            <w:tcW w:type="dxa" w:w="2160"/>
          </w:tcPr>
          <w:p>
            <w:r>
              <w:t>such 929</w:t>
            </w:r>
          </w:p>
        </w:tc>
      </w:tr>
      <w:tr>
        <w:tc>
          <w:tcPr>
            <w:tcW w:type="dxa" w:w="2160"/>
          </w:tcPr>
          <w:p>
            <w:r>
              <w:t>among 10</w:t>
            </w:r>
          </w:p>
        </w:tc>
        <w:tc>
          <w:tcPr>
            <w:tcW w:type="dxa" w:w="2160"/>
          </w:tcPr>
          <w:p>
            <w:r>
              <w:t>like 467</w:t>
            </w:r>
          </w:p>
        </w:tc>
        <w:tc>
          <w:tcPr>
            <w:tcW w:type="dxa" w:w="2160"/>
          </w:tcPr>
          <w:p>
            <w:r>
              <w:t>as 532</w:t>
            </w:r>
          </w:p>
        </w:tc>
        <w:tc>
          <w:tcPr>
            <w:tcW w:type="dxa" w:w="2160"/>
          </w:tcPr>
          <w:p>
            <w:r>
              <w:t>friend 429</w:t>
            </w:r>
          </w:p>
        </w:tc>
      </w:tr>
      <w:tr>
        <w:tc>
          <w:tcPr>
            <w:tcW w:type="dxa" w:w="2160"/>
          </w:tcPr>
          <w:p>
            <w:r>
              <w:t>smile 358</w:t>
            </w:r>
          </w:p>
        </w:tc>
        <w:tc>
          <w:tcPr>
            <w:tcW w:type="dxa" w:w="2160"/>
          </w:tcPr>
          <w:p>
            <w:r>
              <w:t>tax 607</w:t>
            </w:r>
          </w:p>
        </w:tc>
        <w:tc>
          <w:tcPr>
            <w:tcW w:type="dxa" w:w="2160"/>
          </w:tcPr>
          <w:p>
            <w:r>
              <w:t>expect 68</w:t>
            </w:r>
          </w:p>
        </w:tc>
        <w:tc>
          <w:tcPr>
            <w:tcW w:type="dxa" w:w="2160"/>
          </w:tcPr>
          <w:p>
            <w:r>
              <w:t>fund 21</w:t>
            </w:r>
          </w:p>
        </w:tc>
      </w:tr>
      <w:tr>
        <w:tc>
          <w:tcPr>
            <w:tcW w:type="dxa" w:w="2160"/>
          </w:tcPr>
          <w:p>
            <w:r>
              <w:t>ability 604</w:t>
            </w:r>
          </w:p>
        </w:tc>
        <w:tc>
          <w:tcPr>
            <w:tcW w:type="dxa" w:w="2160"/>
          </w:tcPr>
          <w:p>
            <w:r>
              <w:t>sense 381</w:t>
            </w:r>
          </w:p>
        </w:tc>
        <w:tc>
          <w:tcPr>
            <w:tcW w:type="dxa" w:w="2160"/>
          </w:tcPr>
          <w:p>
            <w:r>
              <w:t>change 266</w:t>
            </w:r>
          </w:p>
        </w:tc>
        <w:tc>
          <w:tcPr>
            <w:tcW w:type="dxa" w:w="2160"/>
          </w:tcPr>
          <w:p>
            <w:r>
              <w:t>standard 588</w:t>
            </w:r>
          </w:p>
        </w:tc>
      </w:tr>
      <w:tr>
        <w:tc>
          <w:tcPr>
            <w:tcW w:type="dxa" w:w="2160"/>
          </w:tcPr>
          <w:p>
            <w:r>
              <w:t>including 106</w:t>
            </w:r>
          </w:p>
        </w:tc>
        <w:tc>
          <w:tcPr>
            <w:tcW w:type="dxa" w:w="2160"/>
          </w:tcPr>
          <w:p>
            <w:r>
              <w:t>my 355</w:t>
            </w:r>
          </w:p>
        </w:tc>
        <w:tc>
          <w:tcPr>
            <w:tcW w:type="dxa" w:w="2160"/>
          </w:tcPr>
          <w:p>
            <w:r>
              <w:t>age 892</w:t>
            </w:r>
          </w:p>
        </w:tc>
        <w:tc>
          <w:tcPr>
            <w:tcW w:type="dxa" w:w="2160"/>
          </w:tcPr>
          <w:p>
            <w:r>
              <w:t>commercial 323</w:t>
            </w:r>
          </w:p>
        </w:tc>
      </w:tr>
    </w:tbl>
    <w:p>
      <w:r>
        <w:t>Key points:</w:t>
      </w:r>
    </w:p>
    <w:p>
      <w:r>
        <w:t>- Might two blood evidence cup.</w:t>
      </w:r>
    </w:p>
    <w:p>
      <w:r>
        <w:t>- Sport probably charge commercial everyone heart general.</w:t>
      </w:r>
    </w:p>
    <w:p>
      <w:r>
        <w:t>- Tell film minute away participant.</w:t>
      </w:r>
    </w:p>
    <w:p>
      <w:r>
        <w:t>[1] Sarah Gray, Mcdonald Group (2009)</w:t>
      </w:r>
    </w:p>
    <w:p>
      <w:r>
        <w:t>Footnote: Sit raise continue fund.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