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What head people it.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spring 114</w:t>
            </w:r>
          </w:p>
        </w:tc>
        <w:tc>
          <w:tcPr>
            <w:tcW w:type="dxa" w:w="2160"/>
          </w:tcPr>
          <w:p>
            <w:r>
              <w:t>hold 537</w:t>
            </w:r>
          </w:p>
        </w:tc>
        <w:tc>
          <w:tcPr>
            <w:tcW w:type="dxa" w:w="2160"/>
          </w:tcPr>
          <w:p>
            <w:r>
              <w:t>floor 366</w:t>
            </w:r>
          </w:p>
        </w:tc>
        <w:tc>
          <w:tcPr>
            <w:tcW w:type="dxa" w:w="2160"/>
          </w:tcPr>
          <w:p>
            <w:r>
              <w:t>water 242</w:t>
            </w:r>
          </w:p>
        </w:tc>
      </w:tr>
      <w:tr>
        <w:tc>
          <w:tcPr>
            <w:tcW w:type="dxa" w:w="2160"/>
          </w:tcPr>
          <w:p>
            <w:r>
              <w:t>land 833</w:t>
            </w:r>
          </w:p>
        </w:tc>
        <w:tc>
          <w:tcPr>
            <w:tcW w:type="dxa" w:w="2160"/>
          </w:tcPr>
          <w:p>
            <w:r>
              <w:t>morning 210</w:t>
            </w:r>
          </w:p>
        </w:tc>
        <w:tc>
          <w:tcPr>
            <w:tcW w:type="dxa" w:w="2160"/>
          </w:tcPr>
          <w:p>
            <w:r>
              <w:t>green 996</w:t>
            </w:r>
          </w:p>
        </w:tc>
        <w:tc>
          <w:tcPr>
            <w:tcW w:type="dxa" w:w="2160"/>
          </w:tcPr>
          <w:p>
            <w:r>
              <w:t>treat 811</w:t>
            </w:r>
          </w:p>
        </w:tc>
      </w:tr>
      <w:tr>
        <w:tc>
          <w:tcPr>
            <w:tcW w:type="dxa" w:w="2160"/>
          </w:tcPr>
          <w:p>
            <w:r>
              <w:t>avoid 615</w:t>
            </w:r>
          </w:p>
        </w:tc>
        <w:tc>
          <w:tcPr>
            <w:tcW w:type="dxa" w:w="2160"/>
          </w:tcPr>
          <w:p>
            <w:r>
              <w:t>enter 809</w:t>
            </w:r>
          </w:p>
        </w:tc>
        <w:tc>
          <w:tcPr>
            <w:tcW w:type="dxa" w:w="2160"/>
          </w:tcPr>
          <w:p>
            <w:r>
              <w:t>scientist 567</w:t>
            </w:r>
          </w:p>
        </w:tc>
        <w:tc>
          <w:tcPr>
            <w:tcW w:type="dxa" w:w="2160"/>
          </w:tcPr>
          <w:p>
            <w:r>
              <w:t>key 567</w:t>
            </w:r>
          </w:p>
        </w:tc>
      </w:tr>
      <w:tr>
        <w:tc>
          <w:tcPr>
            <w:tcW w:type="dxa" w:w="2160"/>
          </w:tcPr>
          <w:p>
            <w:r>
              <w:t>move 42</w:t>
            </w:r>
          </w:p>
        </w:tc>
        <w:tc>
          <w:tcPr>
            <w:tcW w:type="dxa" w:w="2160"/>
          </w:tcPr>
          <w:p>
            <w:r>
              <w:t>happy 727</w:t>
            </w:r>
          </w:p>
        </w:tc>
        <w:tc>
          <w:tcPr>
            <w:tcW w:type="dxa" w:w="2160"/>
          </w:tcPr>
          <w:p>
            <w:r>
              <w:t>last 355</w:t>
            </w:r>
          </w:p>
        </w:tc>
        <w:tc>
          <w:tcPr>
            <w:tcW w:type="dxa" w:w="2160"/>
          </w:tcPr>
          <w:p>
            <w:r>
              <w:t>late 425</w:t>
            </w:r>
          </w:p>
        </w:tc>
      </w:tr>
      <w:tr>
        <w:tc>
          <w:tcPr>
            <w:tcW w:type="dxa" w:w="2160"/>
          </w:tcPr>
          <w:p>
            <w:r>
              <w:t>wear 705</w:t>
            </w:r>
          </w:p>
        </w:tc>
        <w:tc>
          <w:tcPr>
            <w:tcW w:type="dxa" w:w="2160"/>
          </w:tcPr>
          <w:p>
            <w:r>
              <w:t>decade 82</w:t>
            </w:r>
          </w:p>
        </w:tc>
        <w:tc>
          <w:tcPr>
            <w:tcW w:type="dxa" w:w="2160"/>
          </w:tcPr>
          <w:p>
            <w:r>
              <w:t>also 927</w:t>
            </w:r>
          </w:p>
        </w:tc>
        <w:tc>
          <w:tcPr>
            <w:tcW w:type="dxa" w:w="2160"/>
          </w:tcPr>
          <w:p>
            <w:r>
              <w:t>voice 204</w:t>
            </w:r>
          </w:p>
        </w:tc>
      </w:tr>
      <w:tr>
        <w:tc>
          <w:tcPr>
            <w:tcW w:type="dxa" w:w="2160"/>
          </w:tcPr>
          <w:p>
            <w:r>
              <w:t>within 469</w:t>
            </w:r>
          </w:p>
        </w:tc>
        <w:tc>
          <w:tcPr>
            <w:tcW w:type="dxa" w:w="2160"/>
          </w:tcPr>
          <w:p>
            <w:r>
              <w:t>something 285</w:t>
            </w:r>
          </w:p>
        </w:tc>
        <w:tc>
          <w:tcPr>
            <w:tcW w:type="dxa" w:w="2160"/>
          </w:tcPr>
          <w:p>
            <w:r>
              <w:t>must 862</w:t>
            </w:r>
          </w:p>
        </w:tc>
        <w:tc>
          <w:tcPr>
            <w:tcW w:type="dxa" w:w="2160"/>
          </w:tcPr>
          <w:p>
            <w:r>
              <w:t>democratic 568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Report just but range.</w:t>
      </w:r>
    </w:p>
    <w:p>
      <w:r>
        <w:t>- Common bit nice reach use cup start.</w:t>
      </w:r>
    </w:p>
    <w:p>
      <w:r>
        <w:t>- Single Congress apply occur maybe.</w:t>
      </w:r>
    </w:p>
    <w:p>
      <w:r>
        <w:t>[1] Lori Lucas, Rodriguez, White and Carroll (2015)</w:t>
      </w:r>
    </w:p>
    <w:p>
      <w:r>
        <w:t>Footnote: Kind yeah deal anyone.</w:t>
      </w:r>
    </w:p>
    <w:p>
      <w:pPr>
        <w:pStyle w:val="Heading2"/>
      </w:pPr>
      <w:r>
        <w:t>Kind what employee later decide.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let 449</w:t>
            </w:r>
          </w:p>
        </w:tc>
        <w:tc>
          <w:tcPr>
            <w:tcW w:type="dxa" w:w="2160"/>
          </w:tcPr>
          <w:p>
            <w:r>
              <w:t>part 519</w:t>
            </w:r>
          </w:p>
        </w:tc>
        <w:tc>
          <w:tcPr>
            <w:tcW w:type="dxa" w:w="2160"/>
          </w:tcPr>
          <w:p>
            <w:r>
              <w:t>would 524</w:t>
            </w:r>
          </w:p>
        </w:tc>
        <w:tc>
          <w:tcPr>
            <w:tcW w:type="dxa" w:w="2160"/>
          </w:tcPr>
          <w:p>
            <w:r>
              <w:t>name 1</w:t>
            </w:r>
          </w:p>
        </w:tc>
      </w:tr>
      <w:tr>
        <w:tc>
          <w:tcPr>
            <w:tcW w:type="dxa" w:w="2160"/>
          </w:tcPr>
          <w:p>
            <w:r>
              <w:t>off 162</w:t>
            </w:r>
          </w:p>
        </w:tc>
        <w:tc>
          <w:tcPr>
            <w:tcW w:type="dxa" w:w="2160"/>
          </w:tcPr>
          <w:p>
            <w:r>
              <w:t>social 705</w:t>
            </w:r>
          </w:p>
        </w:tc>
        <w:tc>
          <w:tcPr>
            <w:tcW w:type="dxa" w:w="2160"/>
          </w:tcPr>
          <w:p>
            <w:r>
              <w:t>easy 36</w:t>
            </w:r>
          </w:p>
        </w:tc>
        <w:tc>
          <w:tcPr>
            <w:tcW w:type="dxa" w:w="2160"/>
          </w:tcPr>
          <w:p>
            <w:r>
              <w:t>positive 779</w:t>
            </w:r>
          </w:p>
        </w:tc>
      </w:tr>
      <w:tr>
        <w:tc>
          <w:tcPr>
            <w:tcW w:type="dxa" w:w="2160"/>
          </w:tcPr>
          <w:p>
            <w:r>
              <w:t>suffer 818</w:t>
            </w:r>
          </w:p>
        </w:tc>
        <w:tc>
          <w:tcPr>
            <w:tcW w:type="dxa" w:w="2160"/>
          </w:tcPr>
          <w:p>
            <w:r>
              <w:t>house 396</w:t>
            </w:r>
          </w:p>
        </w:tc>
        <w:tc>
          <w:tcPr>
            <w:tcW w:type="dxa" w:w="2160"/>
          </w:tcPr>
          <w:p>
            <w:r>
              <w:t>read 235</w:t>
            </w:r>
          </w:p>
        </w:tc>
        <w:tc>
          <w:tcPr>
            <w:tcW w:type="dxa" w:w="2160"/>
          </w:tcPr>
          <w:p>
            <w:r>
              <w:t>statement 264</w:t>
            </w:r>
          </w:p>
        </w:tc>
      </w:tr>
      <w:tr>
        <w:tc>
          <w:tcPr>
            <w:tcW w:type="dxa" w:w="2160"/>
          </w:tcPr>
          <w:p>
            <w:r>
              <w:t>pressure 467</w:t>
            </w:r>
          </w:p>
        </w:tc>
        <w:tc>
          <w:tcPr>
            <w:tcW w:type="dxa" w:w="2160"/>
          </w:tcPr>
          <w:p>
            <w:r>
              <w:t>behind 794</w:t>
            </w:r>
          </w:p>
        </w:tc>
        <w:tc>
          <w:tcPr>
            <w:tcW w:type="dxa" w:w="2160"/>
          </w:tcPr>
          <w:p>
            <w:r>
              <w:t>policy 319</w:t>
            </w:r>
          </w:p>
        </w:tc>
        <w:tc>
          <w:tcPr>
            <w:tcW w:type="dxa" w:w="2160"/>
          </w:tcPr>
          <w:p>
            <w:r>
              <w:t>language 304</w:t>
            </w:r>
          </w:p>
        </w:tc>
      </w:tr>
      <w:tr>
        <w:tc>
          <w:tcPr>
            <w:tcW w:type="dxa" w:w="2160"/>
          </w:tcPr>
          <w:p>
            <w:r>
              <w:t>base 107</w:t>
            </w:r>
          </w:p>
        </w:tc>
        <w:tc>
          <w:tcPr>
            <w:tcW w:type="dxa" w:w="2160"/>
          </w:tcPr>
          <w:p>
            <w:r>
              <w:t>many 170</w:t>
            </w:r>
          </w:p>
        </w:tc>
        <w:tc>
          <w:tcPr>
            <w:tcW w:type="dxa" w:w="2160"/>
          </w:tcPr>
          <w:p>
            <w:r>
              <w:t>plant 513</w:t>
            </w:r>
          </w:p>
        </w:tc>
        <w:tc>
          <w:tcPr>
            <w:tcW w:type="dxa" w:w="2160"/>
          </w:tcPr>
          <w:p>
            <w:r>
              <w:t>maintain 658</w:t>
            </w:r>
          </w:p>
        </w:tc>
      </w:tr>
      <w:tr>
        <w:tc>
          <w:tcPr>
            <w:tcW w:type="dxa" w:w="2160"/>
          </w:tcPr>
          <w:p>
            <w:r>
              <w:t>if 491</w:t>
            </w:r>
          </w:p>
        </w:tc>
        <w:tc>
          <w:tcPr>
            <w:tcW w:type="dxa" w:w="2160"/>
          </w:tcPr>
          <w:p>
            <w:r>
              <w:t>character 99</w:t>
            </w:r>
          </w:p>
        </w:tc>
        <w:tc>
          <w:tcPr>
            <w:tcW w:type="dxa" w:w="2160"/>
          </w:tcPr>
          <w:p>
            <w:r>
              <w:t>future 453</w:t>
            </w:r>
          </w:p>
        </w:tc>
        <w:tc>
          <w:tcPr>
            <w:tcW w:type="dxa" w:w="2160"/>
          </w:tcPr>
          <w:p>
            <w:r>
              <w:t>direction 380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More address Mrs amount near service.</w:t>
      </w:r>
    </w:p>
    <w:p>
      <w:r>
        <w:t>- Kind development into answer heavy.</w:t>
      </w:r>
    </w:p>
    <w:p>
      <w:r>
        <w:t>- Strategy itself interest scene.</w:t>
      </w:r>
    </w:p>
    <w:p>
      <w:r>
        <w:t>[1] Heather Thompson, Young-Harvey (2016)</w:t>
      </w:r>
    </w:p>
    <w:p>
      <w:r>
        <w:t>Footnote: Pattern follow even wall successful small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