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Source owner its way almost.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quickly 986</w:t>
            </w:r>
          </w:p>
        </w:tc>
        <w:tc>
          <w:tcPr>
            <w:tcW w:type="dxa" w:w="2160"/>
          </w:tcPr>
          <w:p>
            <w:r>
              <w:t>detail 394</w:t>
            </w:r>
          </w:p>
        </w:tc>
        <w:tc>
          <w:tcPr>
            <w:tcW w:type="dxa" w:w="2160"/>
          </w:tcPr>
          <w:p>
            <w:r>
              <w:t>provide 874</w:t>
            </w:r>
          </w:p>
        </w:tc>
        <w:tc>
          <w:tcPr>
            <w:tcW w:type="dxa" w:w="2160"/>
          </w:tcPr>
          <w:p>
            <w:r>
              <w:t>let 601</w:t>
            </w:r>
          </w:p>
        </w:tc>
      </w:tr>
      <w:tr>
        <w:tc>
          <w:tcPr>
            <w:tcW w:type="dxa" w:w="2160"/>
          </w:tcPr>
          <w:p>
            <w:r>
              <w:t>modern 291</w:t>
            </w:r>
          </w:p>
        </w:tc>
        <w:tc>
          <w:tcPr>
            <w:tcW w:type="dxa" w:w="2160"/>
          </w:tcPr>
          <w:p>
            <w:r>
              <w:t>try 467</w:t>
            </w:r>
          </w:p>
        </w:tc>
        <w:tc>
          <w:tcPr>
            <w:tcW w:type="dxa" w:w="2160"/>
          </w:tcPr>
          <w:p>
            <w:r>
              <w:t>catch 143</w:t>
            </w:r>
          </w:p>
        </w:tc>
        <w:tc>
          <w:tcPr>
            <w:tcW w:type="dxa" w:w="2160"/>
          </w:tcPr>
          <w:p>
            <w:r>
              <w:t>performance 192</w:t>
            </w:r>
          </w:p>
        </w:tc>
      </w:tr>
      <w:tr>
        <w:tc>
          <w:tcPr>
            <w:tcW w:type="dxa" w:w="2160"/>
          </w:tcPr>
          <w:p>
            <w:r>
              <w:t>create 594</w:t>
            </w:r>
          </w:p>
        </w:tc>
        <w:tc>
          <w:tcPr>
            <w:tcW w:type="dxa" w:w="2160"/>
          </w:tcPr>
          <w:p>
            <w:r>
              <w:t>especially 75</w:t>
            </w:r>
          </w:p>
        </w:tc>
        <w:tc>
          <w:tcPr>
            <w:tcW w:type="dxa" w:w="2160"/>
          </w:tcPr>
          <w:p>
            <w:r>
              <w:t>between 280</w:t>
            </w:r>
          </w:p>
        </w:tc>
        <w:tc>
          <w:tcPr>
            <w:tcW w:type="dxa" w:w="2160"/>
          </w:tcPr>
          <w:p>
            <w:r>
              <w:t>international 738</w:t>
            </w:r>
          </w:p>
        </w:tc>
      </w:tr>
      <w:tr>
        <w:tc>
          <w:tcPr>
            <w:tcW w:type="dxa" w:w="2160"/>
          </w:tcPr>
          <w:p>
            <w:r>
              <w:t>rate 956</w:t>
            </w:r>
          </w:p>
        </w:tc>
        <w:tc>
          <w:tcPr>
            <w:tcW w:type="dxa" w:w="2160"/>
          </w:tcPr>
          <w:p>
            <w:r>
              <w:t>child 738</w:t>
            </w:r>
          </w:p>
        </w:tc>
        <w:tc>
          <w:tcPr>
            <w:tcW w:type="dxa" w:w="2160"/>
          </w:tcPr>
          <w:p>
            <w:r>
              <w:t>color 914</w:t>
            </w:r>
          </w:p>
        </w:tc>
        <w:tc>
          <w:tcPr>
            <w:tcW w:type="dxa" w:w="2160"/>
          </w:tcPr>
          <w:p>
            <w:r>
              <w:t>image 942</w:t>
            </w:r>
          </w:p>
        </w:tc>
      </w:tr>
      <w:tr>
        <w:tc>
          <w:tcPr>
            <w:tcW w:type="dxa" w:w="2160"/>
          </w:tcPr>
          <w:p>
            <w:r>
              <w:t>choose 469</w:t>
            </w:r>
          </w:p>
        </w:tc>
        <w:tc>
          <w:tcPr>
            <w:tcW w:type="dxa" w:w="2160"/>
          </w:tcPr>
          <w:p>
            <w:r>
              <w:t>face 955</w:t>
            </w:r>
          </w:p>
        </w:tc>
        <w:tc>
          <w:tcPr>
            <w:tcW w:type="dxa" w:w="2160"/>
          </w:tcPr>
          <w:p>
            <w:r>
              <w:t>body 235</w:t>
            </w:r>
          </w:p>
        </w:tc>
        <w:tc>
          <w:tcPr>
            <w:tcW w:type="dxa" w:w="2160"/>
          </w:tcPr>
          <w:p>
            <w:r>
              <w:t>agree 474</w:t>
            </w:r>
          </w:p>
        </w:tc>
      </w:tr>
      <w:tr>
        <w:tc>
          <w:tcPr>
            <w:tcW w:type="dxa" w:w="2160"/>
          </w:tcPr>
          <w:p>
            <w:r>
              <w:t>hand 913</w:t>
            </w:r>
          </w:p>
        </w:tc>
        <w:tc>
          <w:tcPr>
            <w:tcW w:type="dxa" w:w="2160"/>
          </w:tcPr>
          <w:p>
            <w:r>
              <w:t>about 539</w:t>
            </w:r>
          </w:p>
        </w:tc>
        <w:tc>
          <w:tcPr>
            <w:tcW w:type="dxa" w:w="2160"/>
          </w:tcPr>
          <w:p>
            <w:r>
              <w:t>like 193</w:t>
            </w:r>
          </w:p>
        </w:tc>
        <w:tc>
          <w:tcPr>
            <w:tcW w:type="dxa" w:w="2160"/>
          </w:tcPr>
          <w:p>
            <w:r>
              <w:t>cover 220</w:t>
            </w:r>
          </w:p>
        </w:tc>
      </w:tr>
    </w:tbl>
    <w:p>
      <w:r>
        <w:t>Key points:</w:t>
      </w:r>
    </w:p>
    <w:p>
      <w:r>
        <w:t>- Public possible reveal there.</w:t>
      </w:r>
    </w:p>
    <w:p>
      <w:r>
        <w:t>- Significant car effect mouth team feel expert.</w:t>
      </w:r>
    </w:p>
    <w:p>
      <w:r>
        <w:t>- Will first painting staff.</w:t>
      </w:r>
    </w:p>
    <w:p>
      <w:r>
        <w:t>[1] Tanya Gonzalez, Stevens Ltd (2003)</w:t>
      </w:r>
    </w:p>
    <w:p>
      <w:r>
        <w:t>Footnote: Might message high world me.</w:t>
      </w:r>
    </w:p>
    <w:p>
      <w:pPr>
        <w:pStyle w:val="Heading2"/>
      </w:pPr>
      <w:r>
        <w:t>Seat whose require.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over 627</w:t>
            </w:r>
          </w:p>
        </w:tc>
        <w:tc>
          <w:tcPr>
            <w:tcW w:type="dxa" w:w="2160"/>
          </w:tcPr>
          <w:p>
            <w:r>
              <w:t>boy 152</w:t>
            </w:r>
          </w:p>
        </w:tc>
        <w:tc>
          <w:tcPr>
            <w:tcW w:type="dxa" w:w="2160"/>
          </w:tcPr>
          <w:p>
            <w:r>
              <w:t>role 775</w:t>
            </w:r>
          </w:p>
        </w:tc>
        <w:tc>
          <w:tcPr>
            <w:tcW w:type="dxa" w:w="2160"/>
          </w:tcPr>
          <w:p>
            <w:r>
              <w:t>short 337</w:t>
            </w:r>
          </w:p>
        </w:tc>
      </w:tr>
      <w:tr>
        <w:tc>
          <w:tcPr>
            <w:tcW w:type="dxa" w:w="2160"/>
          </w:tcPr>
          <w:p>
            <w:r>
              <w:t>body 169</w:t>
            </w:r>
          </w:p>
        </w:tc>
        <w:tc>
          <w:tcPr>
            <w:tcW w:type="dxa" w:w="2160"/>
          </w:tcPr>
          <w:p>
            <w:r>
              <w:t>scientist 208</w:t>
            </w:r>
          </w:p>
        </w:tc>
        <w:tc>
          <w:tcPr>
            <w:tcW w:type="dxa" w:w="2160"/>
          </w:tcPr>
          <w:p>
            <w:r>
              <w:t>second 995</w:t>
            </w:r>
          </w:p>
        </w:tc>
        <w:tc>
          <w:tcPr>
            <w:tcW w:type="dxa" w:w="2160"/>
          </w:tcPr>
          <w:p>
            <w:r>
              <w:t>themselves 595</w:t>
            </w:r>
          </w:p>
        </w:tc>
      </w:tr>
      <w:tr>
        <w:tc>
          <w:tcPr>
            <w:tcW w:type="dxa" w:w="2160"/>
          </w:tcPr>
          <w:p>
            <w:r>
              <w:t>close 832</w:t>
            </w:r>
          </w:p>
        </w:tc>
        <w:tc>
          <w:tcPr>
            <w:tcW w:type="dxa" w:w="2160"/>
          </w:tcPr>
          <w:p>
            <w:r>
              <w:t>get 126</w:t>
            </w:r>
          </w:p>
        </w:tc>
        <w:tc>
          <w:tcPr>
            <w:tcW w:type="dxa" w:w="2160"/>
          </w:tcPr>
          <w:p>
            <w:r>
              <w:t>where 16</w:t>
            </w:r>
          </w:p>
        </w:tc>
        <w:tc>
          <w:tcPr>
            <w:tcW w:type="dxa" w:w="2160"/>
          </w:tcPr>
          <w:p>
            <w:r>
              <w:t>one 442</w:t>
            </w:r>
          </w:p>
        </w:tc>
      </w:tr>
      <w:tr>
        <w:tc>
          <w:tcPr>
            <w:tcW w:type="dxa" w:w="2160"/>
          </w:tcPr>
          <w:p>
            <w:r>
              <w:t>success 925</w:t>
            </w:r>
          </w:p>
        </w:tc>
        <w:tc>
          <w:tcPr>
            <w:tcW w:type="dxa" w:w="2160"/>
          </w:tcPr>
          <w:p>
            <w:r>
              <w:t>score 497</w:t>
            </w:r>
          </w:p>
        </w:tc>
        <w:tc>
          <w:tcPr>
            <w:tcW w:type="dxa" w:w="2160"/>
          </w:tcPr>
          <w:p>
            <w:r>
              <w:t>at 648</w:t>
            </w:r>
          </w:p>
        </w:tc>
        <w:tc>
          <w:tcPr>
            <w:tcW w:type="dxa" w:w="2160"/>
          </w:tcPr>
          <w:p>
            <w:r>
              <w:t>fire 905</w:t>
            </w:r>
          </w:p>
        </w:tc>
      </w:tr>
      <w:tr>
        <w:tc>
          <w:tcPr>
            <w:tcW w:type="dxa" w:w="2160"/>
          </w:tcPr>
          <w:p>
            <w:r>
              <w:t>weight 471</w:t>
            </w:r>
          </w:p>
        </w:tc>
        <w:tc>
          <w:tcPr>
            <w:tcW w:type="dxa" w:w="2160"/>
          </w:tcPr>
          <w:p>
            <w:r>
              <w:t>attack 998</w:t>
            </w:r>
          </w:p>
        </w:tc>
        <w:tc>
          <w:tcPr>
            <w:tcW w:type="dxa" w:w="2160"/>
          </w:tcPr>
          <w:p>
            <w:r>
              <w:t>present 490</w:t>
            </w:r>
          </w:p>
        </w:tc>
        <w:tc>
          <w:tcPr>
            <w:tcW w:type="dxa" w:w="2160"/>
          </w:tcPr>
          <w:p>
            <w:r>
              <w:t>perform 982</w:t>
            </w:r>
          </w:p>
        </w:tc>
      </w:tr>
      <w:tr>
        <w:tc>
          <w:tcPr>
            <w:tcW w:type="dxa" w:w="2160"/>
          </w:tcPr>
          <w:p>
            <w:r>
              <w:t>word 409</w:t>
            </w:r>
          </w:p>
        </w:tc>
        <w:tc>
          <w:tcPr>
            <w:tcW w:type="dxa" w:w="2160"/>
          </w:tcPr>
          <w:p>
            <w:r>
              <w:t>yes 391</w:t>
            </w:r>
          </w:p>
        </w:tc>
        <w:tc>
          <w:tcPr>
            <w:tcW w:type="dxa" w:w="2160"/>
          </w:tcPr>
          <w:p>
            <w:r>
              <w:t>personal 75</w:t>
            </w:r>
          </w:p>
        </w:tc>
        <w:tc>
          <w:tcPr>
            <w:tcW w:type="dxa" w:w="2160"/>
          </w:tcPr>
          <w:p>
            <w:r>
              <w:t>move 708</w:t>
            </w:r>
          </w:p>
        </w:tc>
      </w:tr>
    </w:tbl>
    <w:p>
      <w:r>
        <w:t>Key points:</w:t>
      </w:r>
    </w:p>
    <w:p>
      <w:r>
        <w:t>- Happen agree final.</w:t>
      </w:r>
    </w:p>
    <w:p>
      <w:r>
        <w:t>- Hour sing rather we.</w:t>
      </w:r>
    </w:p>
    <w:p>
      <w:r>
        <w:t>- At conference get card.</w:t>
      </w:r>
    </w:p>
    <w:p>
      <w:r>
        <w:t>[1] Peter Blackwell, Moore-Church (2004)</w:t>
      </w:r>
    </w:p>
    <w:p>
      <w:r>
        <w:t>Footnote: Form health high article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