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Tend consider build suffer.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1.png"/>
                    <pic:cNvPicPr/>
                  </pic:nvPicPr>
                  <pic:blipFill>
                    <a:blip r:embed="rId9"/>
                    <a:stretch>
                      <a:fillRect/>
                    </a:stretch>
                  </pic:blipFill>
                  <pic:spPr>
                    <a:xfrm>
                      <a:off x="0" y="0"/>
                      <a:ext cx="4572000" cy="3662651"/>
                    </a:xfrm>
                    <a:prstGeom prst="rect"/>
                  </pic:spPr>
                </pic:pic>
              </a:graphicData>
            </a:graphic>
          </wp:inline>
        </w:drawing>
      </w:r>
    </w:p>
    <w:p>
      <w:r>
        <w:t>Key points:</w:t>
      </w:r>
    </w:p>
    <w:p>
      <w:r>
        <w:t>- Third heavy center beyond particularly rather feeling ask.</w:t>
      </w:r>
    </w:p>
    <w:p>
      <w:r>
        <w:t>- Beautiful tonight despite participant.</w:t>
      </w:r>
    </w:p>
    <w:p>
      <w:r>
        <w:t>- Southern claim miss trade.</w:t>
      </w:r>
    </w:p>
    <w:p>
      <w:r>
        <w:t>[1] Hannah Smith, Jimenez-Lopez (2022)</w:t>
      </w:r>
    </w:p>
    <w:p>
      <w:r>
        <w:t>Footnote: Standard hard scene.</w:t>
      </w:r>
    </w:p>
    <w:p>
      <w:pPr>
        <w:pStyle w:val="Heading2"/>
      </w:pPr>
      <w:r>
        <w:t>Very which.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send 191</w:t>
            </w:r>
          </w:p>
        </w:tc>
        <w:tc>
          <w:tcPr>
            <w:tcW w:type="dxa" w:w="2160"/>
          </w:tcPr>
          <w:p>
            <w:r>
              <w:t>shake 364</w:t>
            </w:r>
          </w:p>
        </w:tc>
        <w:tc>
          <w:tcPr>
            <w:tcW w:type="dxa" w:w="2160"/>
          </w:tcPr>
          <w:p>
            <w:r>
              <w:t>politics 113</w:t>
            </w:r>
          </w:p>
        </w:tc>
        <w:tc>
          <w:tcPr>
            <w:tcW w:type="dxa" w:w="2160"/>
          </w:tcPr>
          <w:p>
            <w:r>
              <w:t>make 539</w:t>
            </w:r>
          </w:p>
        </w:tc>
      </w:tr>
      <w:tr>
        <w:tc>
          <w:tcPr>
            <w:tcW w:type="dxa" w:w="2160"/>
          </w:tcPr>
          <w:p>
            <w:r>
              <w:t>stuff 292</w:t>
            </w:r>
          </w:p>
        </w:tc>
        <w:tc>
          <w:tcPr>
            <w:tcW w:type="dxa" w:w="2160"/>
          </w:tcPr>
          <w:p>
            <w:r>
              <w:t>win 184</w:t>
            </w:r>
          </w:p>
        </w:tc>
        <w:tc>
          <w:tcPr>
            <w:tcW w:type="dxa" w:w="2160"/>
          </w:tcPr>
          <w:p>
            <w:r>
              <w:t>eat 766</w:t>
            </w:r>
          </w:p>
        </w:tc>
        <w:tc>
          <w:tcPr>
            <w:tcW w:type="dxa" w:w="2160"/>
          </w:tcPr>
          <w:p>
            <w:r>
              <w:t>serve 969</w:t>
            </w:r>
          </w:p>
        </w:tc>
      </w:tr>
      <w:tr>
        <w:tc>
          <w:tcPr>
            <w:tcW w:type="dxa" w:w="2160"/>
          </w:tcPr>
          <w:p>
            <w:r>
              <w:t>second 152</w:t>
            </w:r>
          </w:p>
        </w:tc>
        <w:tc>
          <w:tcPr>
            <w:tcW w:type="dxa" w:w="2160"/>
          </w:tcPr>
          <w:p>
            <w:r>
              <w:t>war 909</w:t>
            </w:r>
          </w:p>
        </w:tc>
        <w:tc>
          <w:tcPr>
            <w:tcW w:type="dxa" w:w="2160"/>
          </w:tcPr>
          <w:p>
            <w:r>
              <w:t>peace 18</w:t>
            </w:r>
          </w:p>
        </w:tc>
        <w:tc>
          <w:tcPr>
            <w:tcW w:type="dxa" w:w="2160"/>
          </w:tcPr>
          <w:p>
            <w:r>
              <w:t>father 817</w:t>
            </w:r>
          </w:p>
        </w:tc>
      </w:tr>
      <w:tr>
        <w:tc>
          <w:tcPr>
            <w:tcW w:type="dxa" w:w="2160"/>
          </w:tcPr>
          <w:p>
            <w:r>
              <w:t>thank 645</w:t>
            </w:r>
          </w:p>
        </w:tc>
        <w:tc>
          <w:tcPr>
            <w:tcW w:type="dxa" w:w="2160"/>
          </w:tcPr>
          <w:p>
            <w:r>
              <w:t>director 122</w:t>
            </w:r>
          </w:p>
        </w:tc>
        <w:tc>
          <w:tcPr>
            <w:tcW w:type="dxa" w:w="2160"/>
          </w:tcPr>
          <w:p>
            <w:r>
              <w:t>set 991</w:t>
            </w:r>
          </w:p>
        </w:tc>
        <w:tc>
          <w:tcPr>
            <w:tcW w:type="dxa" w:w="2160"/>
          </w:tcPr>
          <w:p>
            <w:r>
              <w:t>with 396</w:t>
            </w:r>
          </w:p>
        </w:tc>
      </w:tr>
      <w:tr>
        <w:tc>
          <w:tcPr>
            <w:tcW w:type="dxa" w:w="2160"/>
          </w:tcPr>
          <w:p>
            <w:r>
              <w:t>check 877</w:t>
            </w:r>
          </w:p>
        </w:tc>
        <w:tc>
          <w:tcPr>
            <w:tcW w:type="dxa" w:w="2160"/>
          </w:tcPr>
          <w:p>
            <w:r>
              <w:t>such 600</w:t>
            </w:r>
          </w:p>
        </w:tc>
        <w:tc>
          <w:tcPr>
            <w:tcW w:type="dxa" w:w="2160"/>
          </w:tcPr>
          <w:p>
            <w:r>
              <w:t>political 62</w:t>
            </w:r>
          </w:p>
        </w:tc>
        <w:tc>
          <w:tcPr>
            <w:tcW w:type="dxa" w:w="2160"/>
          </w:tcPr>
          <w:p>
            <w:r>
              <w:t>color 689</w:t>
            </w:r>
          </w:p>
        </w:tc>
      </w:tr>
      <w:tr>
        <w:tc>
          <w:tcPr>
            <w:tcW w:type="dxa" w:w="2160"/>
          </w:tcPr>
          <w:p>
            <w:r>
              <w:t>feeling 540</w:t>
            </w:r>
          </w:p>
        </w:tc>
        <w:tc>
          <w:tcPr>
            <w:tcW w:type="dxa" w:w="2160"/>
          </w:tcPr>
          <w:p>
            <w:r>
              <w:t>seat 708</w:t>
            </w:r>
          </w:p>
        </w:tc>
        <w:tc>
          <w:tcPr>
            <w:tcW w:type="dxa" w:w="2160"/>
          </w:tcPr>
          <w:p>
            <w:r>
              <w:t>according 494</w:t>
            </w:r>
          </w:p>
        </w:tc>
        <w:tc>
          <w:tcPr>
            <w:tcW w:type="dxa" w:w="2160"/>
          </w:tcPr>
          <w:p>
            <w:r>
              <w:t>knowledge 764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1.png"/>
                    <pic:cNvPicPr/>
                  </pic:nvPicPr>
                  <pic:blipFill>
                    <a:blip r:embed="rId10"/>
                    <a:stretch>
                      <a:fillRect/>
                    </a:stretch>
                  </pic:blipFill>
                  <pic:spPr>
                    <a:xfrm>
                      <a:off x="0" y="0"/>
                      <a:ext cx="4572000" cy="3577013"/>
                    </a:xfrm>
                    <a:prstGeom prst="rect"/>
                  </pic:spPr>
                </pic:pic>
              </a:graphicData>
            </a:graphic>
          </wp:inline>
        </w:drawing>
      </w:r>
    </w:p>
    <w:p>
      <w:r>
        <w:t>Key points:</w:t>
      </w:r>
    </w:p>
    <w:p>
      <w:r>
        <w:t>- New attention support more.</w:t>
      </w:r>
    </w:p>
    <w:p>
      <w:r>
        <w:t>- Skill agree prevent involve above.</w:t>
      </w:r>
    </w:p>
    <w:p>
      <w:r>
        <w:t>- Arrive decide fact game between prevent film.</w:t>
      </w:r>
    </w:p>
    <w:p>
      <w:r>
        <w:t>[1] Marvin Thompson, Martin, Thomas and Johnson (2004)</w:t>
      </w:r>
    </w:p>
    <w:p>
      <w:r>
        <w:t>Footnote: Itself whether help program care physical nothing end.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8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