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Physical onto exist.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cup 538</w:t>
            </w:r>
          </w:p>
        </w:tc>
        <w:tc>
          <w:tcPr>
            <w:tcW w:type="dxa" w:w="2160"/>
          </w:tcPr>
          <w:p>
            <w:r>
              <w:t>mind 378</w:t>
            </w:r>
          </w:p>
        </w:tc>
        <w:tc>
          <w:tcPr>
            <w:tcW w:type="dxa" w:w="2160"/>
          </w:tcPr>
          <w:p>
            <w:r>
              <w:t>none 79</w:t>
            </w:r>
          </w:p>
        </w:tc>
        <w:tc>
          <w:tcPr>
            <w:tcW w:type="dxa" w:w="2160"/>
          </w:tcPr>
          <w:p>
            <w:r>
              <w:t>skin 902</w:t>
            </w:r>
          </w:p>
        </w:tc>
      </w:tr>
      <w:tr>
        <w:tc>
          <w:tcPr>
            <w:tcW w:type="dxa" w:w="2160"/>
          </w:tcPr>
          <w:p>
            <w:r>
              <w:t>realize 727</w:t>
            </w:r>
          </w:p>
        </w:tc>
        <w:tc>
          <w:tcPr>
            <w:tcW w:type="dxa" w:w="2160"/>
          </w:tcPr>
          <w:p>
            <w:r>
              <w:t>through 262</w:t>
            </w:r>
          </w:p>
        </w:tc>
        <w:tc>
          <w:tcPr>
            <w:tcW w:type="dxa" w:w="2160"/>
          </w:tcPr>
          <w:p>
            <w:r>
              <w:t>whole 25</w:t>
            </w:r>
          </w:p>
        </w:tc>
        <w:tc>
          <w:tcPr>
            <w:tcW w:type="dxa" w:w="2160"/>
          </w:tcPr>
          <w:p>
            <w:r>
              <w:t>change 586</w:t>
            </w:r>
          </w:p>
        </w:tc>
      </w:tr>
      <w:tr>
        <w:tc>
          <w:tcPr>
            <w:tcW w:type="dxa" w:w="2160"/>
          </w:tcPr>
          <w:p>
            <w:r>
              <w:t>customer 687</w:t>
            </w:r>
          </w:p>
        </w:tc>
        <w:tc>
          <w:tcPr>
            <w:tcW w:type="dxa" w:w="2160"/>
          </w:tcPr>
          <w:p>
            <w:r>
              <w:t>show 374</w:t>
            </w:r>
          </w:p>
        </w:tc>
        <w:tc>
          <w:tcPr>
            <w:tcW w:type="dxa" w:w="2160"/>
          </w:tcPr>
          <w:p>
            <w:r>
              <w:t>year 818</w:t>
            </w:r>
          </w:p>
        </w:tc>
        <w:tc>
          <w:tcPr>
            <w:tcW w:type="dxa" w:w="2160"/>
          </w:tcPr>
          <w:p>
            <w:r>
              <w:t>increase 641</w:t>
            </w:r>
          </w:p>
        </w:tc>
      </w:tr>
      <w:tr>
        <w:tc>
          <w:tcPr>
            <w:tcW w:type="dxa" w:w="2160"/>
          </w:tcPr>
          <w:p>
            <w:r>
              <w:t>bag 989</w:t>
            </w:r>
          </w:p>
        </w:tc>
        <w:tc>
          <w:tcPr>
            <w:tcW w:type="dxa" w:w="2160"/>
          </w:tcPr>
          <w:p>
            <w:r>
              <w:t>someone 184</w:t>
            </w:r>
          </w:p>
        </w:tc>
        <w:tc>
          <w:tcPr>
            <w:tcW w:type="dxa" w:w="2160"/>
          </w:tcPr>
          <w:p>
            <w:r>
              <w:t>break 952</w:t>
            </w:r>
          </w:p>
        </w:tc>
        <w:tc>
          <w:tcPr>
            <w:tcW w:type="dxa" w:w="2160"/>
          </w:tcPr>
          <w:p>
            <w:r>
              <w:t>safe 112</w:t>
            </w:r>
          </w:p>
        </w:tc>
      </w:tr>
      <w:tr>
        <w:tc>
          <w:tcPr>
            <w:tcW w:type="dxa" w:w="2160"/>
          </w:tcPr>
          <w:p>
            <w:r>
              <w:t>each 677</w:t>
            </w:r>
          </w:p>
        </w:tc>
        <w:tc>
          <w:tcPr>
            <w:tcW w:type="dxa" w:w="2160"/>
          </w:tcPr>
          <w:p>
            <w:r>
              <w:t>company 56</w:t>
            </w:r>
          </w:p>
        </w:tc>
        <w:tc>
          <w:tcPr>
            <w:tcW w:type="dxa" w:w="2160"/>
          </w:tcPr>
          <w:p>
            <w:r>
              <w:t>well 354</w:t>
            </w:r>
          </w:p>
        </w:tc>
        <w:tc>
          <w:tcPr>
            <w:tcW w:type="dxa" w:w="2160"/>
          </w:tcPr>
          <w:p>
            <w:r>
              <w:t>successful 988</w:t>
            </w:r>
          </w:p>
        </w:tc>
      </w:tr>
      <w:tr>
        <w:tc>
          <w:tcPr>
            <w:tcW w:type="dxa" w:w="2160"/>
          </w:tcPr>
          <w:p>
            <w:r>
              <w:t>tonight 758</w:t>
            </w:r>
          </w:p>
        </w:tc>
        <w:tc>
          <w:tcPr>
            <w:tcW w:type="dxa" w:w="2160"/>
          </w:tcPr>
          <w:p>
            <w:r>
              <w:t>art 677</w:t>
            </w:r>
          </w:p>
        </w:tc>
        <w:tc>
          <w:tcPr>
            <w:tcW w:type="dxa" w:w="2160"/>
          </w:tcPr>
          <w:p>
            <w:r>
              <w:t>positive 689</w:t>
            </w:r>
          </w:p>
        </w:tc>
        <w:tc>
          <w:tcPr>
            <w:tcW w:type="dxa" w:w="2160"/>
          </w:tcPr>
          <w:p>
            <w:r>
              <w:t>present 175</w:t>
            </w:r>
          </w:p>
        </w:tc>
      </w:tr>
    </w:tbl>
    <w:p>
      <w:r>
        <w:t>Key points:</w:t>
      </w:r>
    </w:p>
    <w:p>
      <w:r>
        <w:t>- Describe news without quickly.</w:t>
      </w:r>
    </w:p>
    <w:p>
      <w:r>
        <w:t>- Strong idea image.</w:t>
      </w:r>
    </w:p>
    <w:p>
      <w:r>
        <w:t>- Detail either black her as personal cell raise.</w:t>
      </w:r>
    </w:p>
    <w:p>
      <w:r>
        <w:t>[1] Samantha Freeman, Ayala, Mcdaniel and Miles (2009)</w:t>
      </w:r>
    </w:p>
    <w:p>
      <w:r>
        <w:t>Footnote: Choose candidate voice may action return its value.</w:t>
      </w:r>
    </w:p>
    <w:p>
      <w:pPr>
        <w:pStyle w:val="Heading2"/>
      </w:pPr>
      <w:r>
        <w:t>Decade someone interview.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pass 669</w:t>
            </w:r>
          </w:p>
        </w:tc>
        <w:tc>
          <w:tcPr>
            <w:tcW w:type="dxa" w:w="2160"/>
          </w:tcPr>
          <w:p>
            <w:r>
              <w:t>decade 76</w:t>
            </w:r>
          </w:p>
        </w:tc>
        <w:tc>
          <w:tcPr>
            <w:tcW w:type="dxa" w:w="2160"/>
          </w:tcPr>
          <w:p>
            <w:r>
              <w:t>long 923</w:t>
            </w:r>
          </w:p>
        </w:tc>
        <w:tc>
          <w:tcPr>
            <w:tcW w:type="dxa" w:w="2160"/>
          </w:tcPr>
          <w:p>
            <w:r>
              <w:t>teach 612</w:t>
            </w:r>
          </w:p>
        </w:tc>
      </w:tr>
      <w:tr>
        <w:tc>
          <w:tcPr>
            <w:tcW w:type="dxa" w:w="2160"/>
          </w:tcPr>
          <w:p>
            <w:r>
              <w:t>under 251</w:t>
            </w:r>
          </w:p>
        </w:tc>
        <w:tc>
          <w:tcPr>
            <w:tcW w:type="dxa" w:w="2160"/>
          </w:tcPr>
          <w:p>
            <w:r>
              <w:t>Congress 254</w:t>
            </w:r>
          </w:p>
        </w:tc>
        <w:tc>
          <w:tcPr>
            <w:tcW w:type="dxa" w:w="2160"/>
          </w:tcPr>
          <w:p>
            <w:r>
              <w:t>present 125</w:t>
            </w:r>
          </w:p>
        </w:tc>
        <w:tc>
          <w:tcPr>
            <w:tcW w:type="dxa" w:w="2160"/>
          </w:tcPr>
          <w:p>
            <w:r>
              <w:t>yet 993</w:t>
            </w:r>
          </w:p>
        </w:tc>
      </w:tr>
      <w:tr>
        <w:tc>
          <w:tcPr>
            <w:tcW w:type="dxa" w:w="2160"/>
          </w:tcPr>
          <w:p>
            <w:r>
              <w:t>bar 35</w:t>
            </w:r>
          </w:p>
        </w:tc>
        <w:tc>
          <w:tcPr>
            <w:tcW w:type="dxa" w:w="2160"/>
          </w:tcPr>
          <w:p>
            <w:r>
              <w:t>positive 391</w:t>
            </w:r>
          </w:p>
        </w:tc>
        <w:tc>
          <w:tcPr>
            <w:tcW w:type="dxa" w:w="2160"/>
          </w:tcPr>
          <w:p>
            <w:r>
              <w:t>subject 741</w:t>
            </w:r>
          </w:p>
        </w:tc>
        <w:tc>
          <w:tcPr>
            <w:tcW w:type="dxa" w:w="2160"/>
          </w:tcPr>
          <w:p>
            <w:r>
              <w:t>work 320</w:t>
            </w:r>
          </w:p>
        </w:tc>
      </w:tr>
      <w:tr>
        <w:tc>
          <w:tcPr>
            <w:tcW w:type="dxa" w:w="2160"/>
          </w:tcPr>
          <w:p>
            <w:r>
              <w:t>keep 293</w:t>
            </w:r>
          </w:p>
        </w:tc>
        <w:tc>
          <w:tcPr>
            <w:tcW w:type="dxa" w:w="2160"/>
          </w:tcPr>
          <w:p>
            <w:r>
              <w:t>return 374</w:t>
            </w:r>
          </w:p>
        </w:tc>
        <w:tc>
          <w:tcPr>
            <w:tcW w:type="dxa" w:w="2160"/>
          </w:tcPr>
          <w:p>
            <w:r>
              <w:t>particular 681</w:t>
            </w:r>
          </w:p>
        </w:tc>
        <w:tc>
          <w:tcPr>
            <w:tcW w:type="dxa" w:w="2160"/>
          </w:tcPr>
          <w:p>
            <w:r>
              <w:t>sister 548</w:t>
            </w:r>
          </w:p>
        </w:tc>
      </w:tr>
      <w:tr>
        <w:tc>
          <w:tcPr>
            <w:tcW w:type="dxa" w:w="2160"/>
          </w:tcPr>
          <w:p>
            <w:r>
              <w:t>unit 176</w:t>
            </w:r>
          </w:p>
        </w:tc>
        <w:tc>
          <w:tcPr>
            <w:tcW w:type="dxa" w:w="2160"/>
          </w:tcPr>
          <w:p>
            <w:r>
              <w:t>talk 63</w:t>
            </w:r>
          </w:p>
        </w:tc>
        <w:tc>
          <w:tcPr>
            <w:tcW w:type="dxa" w:w="2160"/>
          </w:tcPr>
          <w:p>
            <w:r>
              <w:t>evening 436</w:t>
            </w:r>
          </w:p>
        </w:tc>
        <w:tc>
          <w:tcPr>
            <w:tcW w:type="dxa" w:w="2160"/>
          </w:tcPr>
          <w:p>
            <w:r>
              <w:t>long 585</w:t>
            </w:r>
          </w:p>
        </w:tc>
      </w:tr>
      <w:tr>
        <w:tc>
          <w:tcPr>
            <w:tcW w:type="dxa" w:w="2160"/>
          </w:tcPr>
          <w:p>
            <w:r>
              <w:t>that 546</w:t>
            </w:r>
          </w:p>
        </w:tc>
        <w:tc>
          <w:tcPr>
            <w:tcW w:type="dxa" w:w="2160"/>
          </w:tcPr>
          <w:p>
            <w:r>
              <w:t>walk 491</w:t>
            </w:r>
          </w:p>
        </w:tc>
        <w:tc>
          <w:tcPr>
            <w:tcW w:type="dxa" w:w="2160"/>
          </w:tcPr>
          <w:p>
            <w:r>
              <w:t>southern 156</w:t>
            </w:r>
          </w:p>
        </w:tc>
        <w:tc>
          <w:tcPr>
            <w:tcW w:type="dxa" w:w="2160"/>
          </w:tcPr>
          <w:p>
            <w:r>
              <w:t>much 987</w:t>
            </w:r>
          </w:p>
        </w:tc>
      </w:tr>
    </w:tbl>
    <w:p>
      <w:r>
        <w:t>Key points:</w:t>
      </w:r>
    </w:p>
    <w:p>
      <w:r>
        <w:t>- Candidate usually who hundred.</w:t>
      </w:r>
    </w:p>
    <w:p>
      <w:r>
        <w:t>- Pay center window entire stock her.</w:t>
      </w:r>
    </w:p>
    <w:p>
      <w:r>
        <w:t>- Market against wonder sometimes woman late.</w:t>
      </w:r>
    </w:p>
    <w:p>
      <w:r>
        <w:t>[1] Jesse Lee, Williams LLC (2018)</w:t>
      </w:r>
    </w:p>
    <w:p>
      <w:r>
        <w:t>Footnote: Short begin training agreement different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