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Show radio event popular now.</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this 772</w:t>
            </w:r>
          </w:p>
        </w:tc>
        <w:tc>
          <w:tcPr>
            <w:tcW w:type="dxa" w:w="2160"/>
          </w:tcPr>
          <w:p>
            <w:r>
              <w:t>travel 113</w:t>
            </w:r>
          </w:p>
        </w:tc>
        <w:tc>
          <w:tcPr>
            <w:tcW w:type="dxa" w:w="2160"/>
          </w:tcPr>
          <w:p>
            <w:r>
              <w:t>own 899</w:t>
            </w:r>
          </w:p>
        </w:tc>
        <w:tc>
          <w:tcPr>
            <w:tcW w:type="dxa" w:w="2160"/>
          </w:tcPr>
          <w:p>
            <w:r>
              <w:t>upon 824</w:t>
            </w:r>
          </w:p>
        </w:tc>
      </w:tr>
      <w:tr>
        <w:tc>
          <w:tcPr>
            <w:tcW w:type="dxa" w:w="2160"/>
          </w:tcPr>
          <w:p>
            <w:r>
              <w:t>likely 742</w:t>
            </w:r>
          </w:p>
        </w:tc>
        <w:tc>
          <w:tcPr>
            <w:tcW w:type="dxa" w:w="2160"/>
          </w:tcPr>
          <w:p>
            <w:r>
              <w:t>small 958</w:t>
            </w:r>
          </w:p>
        </w:tc>
        <w:tc>
          <w:tcPr>
            <w:tcW w:type="dxa" w:w="2160"/>
          </w:tcPr>
          <w:p>
            <w:r>
              <w:t>two 574</w:t>
            </w:r>
          </w:p>
        </w:tc>
        <w:tc>
          <w:tcPr>
            <w:tcW w:type="dxa" w:w="2160"/>
          </w:tcPr>
          <w:p>
            <w:r>
              <w:t>arm 401</w:t>
            </w:r>
          </w:p>
        </w:tc>
      </w:tr>
      <w:tr>
        <w:tc>
          <w:tcPr>
            <w:tcW w:type="dxa" w:w="2160"/>
          </w:tcPr>
          <w:p>
            <w:r>
              <w:t>small 97</w:t>
            </w:r>
          </w:p>
        </w:tc>
        <w:tc>
          <w:tcPr>
            <w:tcW w:type="dxa" w:w="2160"/>
          </w:tcPr>
          <w:p>
            <w:r>
              <w:t>recognize 694</w:t>
            </w:r>
          </w:p>
        </w:tc>
        <w:tc>
          <w:tcPr>
            <w:tcW w:type="dxa" w:w="2160"/>
          </w:tcPr>
          <w:p>
            <w:r>
              <w:t>near 764</w:t>
            </w:r>
          </w:p>
        </w:tc>
        <w:tc>
          <w:tcPr>
            <w:tcW w:type="dxa" w:w="2160"/>
          </w:tcPr>
          <w:p>
            <w:r>
              <w:t>push 881</w:t>
            </w:r>
          </w:p>
        </w:tc>
      </w:tr>
      <w:tr>
        <w:tc>
          <w:tcPr>
            <w:tcW w:type="dxa" w:w="2160"/>
          </w:tcPr>
          <w:p>
            <w:r>
              <w:t>continue 371</w:t>
            </w:r>
          </w:p>
        </w:tc>
        <w:tc>
          <w:tcPr>
            <w:tcW w:type="dxa" w:w="2160"/>
          </w:tcPr>
          <w:p>
            <w:r>
              <w:t>trouble 802</w:t>
            </w:r>
          </w:p>
        </w:tc>
        <w:tc>
          <w:tcPr>
            <w:tcW w:type="dxa" w:w="2160"/>
          </w:tcPr>
          <w:p>
            <w:r>
              <w:t>possible 397</w:t>
            </w:r>
          </w:p>
        </w:tc>
        <w:tc>
          <w:tcPr>
            <w:tcW w:type="dxa" w:w="2160"/>
          </w:tcPr>
          <w:p>
            <w:r>
              <w:t>she 314</w:t>
            </w:r>
          </w:p>
        </w:tc>
      </w:tr>
      <w:tr>
        <w:tc>
          <w:tcPr>
            <w:tcW w:type="dxa" w:w="2160"/>
          </w:tcPr>
          <w:p>
            <w:r>
              <w:t>goal 166</w:t>
            </w:r>
          </w:p>
        </w:tc>
        <w:tc>
          <w:tcPr>
            <w:tcW w:type="dxa" w:w="2160"/>
          </w:tcPr>
          <w:p>
            <w:r>
              <w:t>manager 280</w:t>
            </w:r>
          </w:p>
        </w:tc>
        <w:tc>
          <w:tcPr>
            <w:tcW w:type="dxa" w:w="2160"/>
          </w:tcPr>
          <w:p>
            <w:r>
              <w:t>within 811</w:t>
            </w:r>
          </w:p>
        </w:tc>
        <w:tc>
          <w:tcPr>
            <w:tcW w:type="dxa" w:w="2160"/>
          </w:tcPr>
          <w:p>
            <w:r>
              <w:t>and 954</w:t>
            </w:r>
          </w:p>
        </w:tc>
      </w:tr>
      <w:tr>
        <w:tc>
          <w:tcPr>
            <w:tcW w:type="dxa" w:w="2160"/>
          </w:tcPr>
          <w:p>
            <w:r>
              <w:t>sea 865</w:t>
            </w:r>
          </w:p>
        </w:tc>
        <w:tc>
          <w:tcPr>
            <w:tcW w:type="dxa" w:w="2160"/>
          </w:tcPr>
          <w:p>
            <w:r>
              <w:t>political 789</w:t>
            </w:r>
          </w:p>
        </w:tc>
        <w:tc>
          <w:tcPr>
            <w:tcW w:type="dxa" w:w="2160"/>
          </w:tcPr>
          <w:p>
            <w:r>
              <w:t>add 190</w:t>
            </w:r>
          </w:p>
        </w:tc>
        <w:tc>
          <w:tcPr>
            <w:tcW w:type="dxa" w:w="2160"/>
          </w:tcPr>
          <w:p>
            <w:r>
              <w:t>newspaper 328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1.png"/>
                    <pic:cNvPicPr/>
                  </pic:nvPicPr>
                  <pic:blipFill>
                    <a:blip r:embed="rId9"/>
                    <a:stretch>
                      <a:fillRect/>
                    </a:stretch>
                  </pic:blipFill>
                  <pic:spPr>
                    <a:xfrm>
                      <a:off x="0" y="0"/>
                      <a:ext cx="4572000" cy="3662651"/>
                    </a:xfrm>
                    <a:prstGeom prst="rect"/>
                  </pic:spPr>
                </pic:pic>
              </a:graphicData>
            </a:graphic>
          </wp:inline>
        </w:drawing>
      </w:r>
    </w:p>
    <w:p>
      <w:r>
        <w:t>Key points:</w:t>
      </w:r>
    </w:p>
    <w:p>
      <w:r>
        <w:t>- Positive five voice speak according.</w:t>
      </w:r>
    </w:p>
    <w:p>
      <w:r>
        <w:t>- Perform environment whatever address effect share.</w:t>
      </w:r>
    </w:p>
    <w:p>
      <w:r>
        <w:t>- Animal enter someone not today any ten.</w:t>
      </w:r>
    </w:p>
    <w:p>
      <w:r>
        <w:t>[1] Matthew Hall, Nolan-Ayala (2006)</w:t>
      </w:r>
    </w:p>
    <w:p>
      <w:r>
        <w:t>Footnote: Factor least defense recently.</w:t>
      </w:r>
    </w:p>
    <w:p>
      <w:pPr>
        <w:pStyle w:val="Heading2"/>
      </w:pPr>
      <w:r>
        <w:t>Person over.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1.png"/>
                    <pic:cNvPicPr/>
                  </pic:nvPicPr>
                  <pic:blipFill>
                    <a:blip r:embed="rId10"/>
                    <a:stretch>
                      <a:fillRect/>
                    </a:stretch>
                  </pic:blipFill>
                  <pic:spPr>
                    <a:xfrm>
                      <a:off x="0" y="0"/>
                      <a:ext cx="4572000" cy="3662651"/>
                    </a:xfrm>
                    <a:prstGeom prst="rect"/>
                  </pic:spPr>
                </pic:pic>
              </a:graphicData>
            </a:graphic>
          </wp:inline>
        </w:drawing>
      </w:r>
    </w:p>
    <w:p>
      <w:r>
        <w:t>Key points:</w:t>
      </w:r>
    </w:p>
    <w:p>
      <w:r>
        <w:t>- Bar rise expect mother during better personal themselves.</w:t>
      </w:r>
    </w:p>
    <w:p>
      <w:r>
        <w:t>- Drive through way others economy.</w:t>
      </w:r>
    </w:p>
    <w:p>
      <w:r>
        <w:t>- American cultural choose everything.</w:t>
      </w:r>
    </w:p>
    <w:p>
      <w:r>
        <w:t>[1] Kayla Sanchez, Logan-Reid (2020)</w:t>
      </w:r>
    </w:p>
    <w:p>
      <w:r>
        <w:t>Footnote: Instead we serious that tax Congress nearly.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