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Word between concern.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physical 861</w:t>
            </w:r>
          </w:p>
        </w:tc>
        <w:tc>
          <w:tcPr>
            <w:tcW w:type="dxa" w:w="2160"/>
          </w:tcPr>
          <w:p>
            <w:r>
              <w:t>wall 407</w:t>
            </w:r>
          </w:p>
        </w:tc>
        <w:tc>
          <w:tcPr>
            <w:tcW w:type="dxa" w:w="2160"/>
          </w:tcPr>
          <w:p>
            <w:r>
              <w:t>popular 128</w:t>
            </w:r>
          </w:p>
        </w:tc>
        <w:tc>
          <w:tcPr>
            <w:tcW w:type="dxa" w:w="2160"/>
          </w:tcPr>
          <w:p>
            <w:r>
              <w:t>would 309</w:t>
            </w:r>
          </w:p>
        </w:tc>
      </w:tr>
      <w:tr>
        <w:tc>
          <w:tcPr>
            <w:tcW w:type="dxa" w:w="2160"/>
          </w:tcPr>
          <w:p>
            <w:r>
              <w:t>coach 693</w:t>
            </w:r>
          </w:p>
        </w:tc>
        <w:tc>
          <w:tcPr>
            <w:tcW w:type="dxa" w:w="2160"/>
          </w:tcPr>
          <w:p>
            <w:r>
              <w:t>election 886</w:t>
            </w:r>
          </w:p>
        </w:tc>
        <w:tc>
          <w:tcPr>
            <w:tcW w:type="dxa" w:w="2160"/>
          </w:tcPr>
          <w:p>
            <w:r>
              <w:t>probably 472</w:t>
            </w:r>
          </w:p>
        </w:tc>
        <w:tc>
          <w:tcPr>
            <w:tcW w:type="dxa" w:w="2160"/>
          </w:tcPr>
          <w:p>
            <w:r>
              <w:t>player 87</w:t>
            </w:r>
          </w:p>
        </w:tc>
      </w:tr>
      <w:tr>
        <w:tc>
          <w:tcPr>
            <w:tcW w:type="dxa" w:w="2160"/>
          </w:tcPr>
          <w:p>
            <w:r>
              <w:t>money 2</w:t>
            </w:r>
          </w:p>
        </w:tc>
        <w:tc>
          <w:tcPr>
            <w:tcW w:type="dxa" w:w="2160"/>
          </w:tcPr>
          <w:p>
            <w:r>
              <w:t>edge 130</w:t>
            </w:r>
          </w:p>
        </w:tc>
        <w:tc>
          <w:tcPr>
            <w:tcW w:type="dxa" w:w="2160"/>
          </w:tcPr>
          <w:p>
            <w:r>
              <w:t>control 776</w:t>
            </w:r>
          </w:p>
        </w:tc>
        <w:tc>
          <w:tcPr>
            <w:tcW w:type="dxa" w:w="2160"/>
          </w:tcPr>
          <w:p>
            <w:r>
              <w:t>expert 640</w:t>
            </w:r>
          </w:p>
        </w:tc>
      </w:tr>
      <w:tr>
        <w:tc>
          <w:tcPr>
            <w:tcW w:type="dxa" w:w="2160"/>
          </w:tcPr>
          <w:p>
            <w:r>
              <w:t>only 953</w:t>
            </w:r>
          </w:p>
        </w:tc>
        <w:tc>
          <w:tcPr>
            <w:tcW w:type="dxa" w:w="2160"/>
          </w:tcPr>
          <w:p>
            <w:r>
              <w:t>sometimes 283</w:t>
            </w:r>
          </w:p>
        </w:tc>
        <w:tc>
          <w:tcPr>
            <w:tcW w:type="dxa" w:w="2160"/>
          </w:tcPr>
          <w:p>
            <w:r>
              <w:t>box 345</w:t>
            </w:r>
          </w:p>
        </w:tc>
        <w:tc>
          <w:tcPr>
            <w:tcW w:type="dxa" w:w="2160"/>
          </w:tcPr>
          <w:p>
            <w:r>
              <w:t>wear 289</w:t>
            </w:r>
          </w:p>
        </w:tc>
      </w:tr>
      <w:tr>
        <w:tc>
          <w:tcPr>
            <w:tcW w:type="dxa" w:w="2160"/>
          </w:tcPr>
          <w:p>
            <w:r>
              <w:t>section 223</w:t>
            </w:r>
          </w:p>
        </w:tc>
        <w:tc>
          <w:tcPr>
            <w:tcW w:type="dxa" w:w="2160"/>
          </w:tcPr>
          <w:p>
            <w:r>
              <w:t>her 732</w:t>
            </w:r>
          </w:p>
        </w:tc>
        <w:tc>
          <w:tcPr>
            <w:tcW w:type="dxa" w:w="2160"/>
          </w:tcPr>
          <w:p>
            <w:r>
              <w:t>represent 645</w:t>
            </w:r>
          </w:p>
        </w:tc>
        <w:tc>
          <w:tcPr>
            <w:tcW w:type="dxa" w:w="2160"/>
          </w:tcPr>
          <w:p>
            <w:r>
              <w:t>son 44</w:t>
            </w:r>
          </w:p>
        </w:tc>
      </w:tr>
      <w:tr>
        <w:tc>
          <w:tcPr>
            <w:tcW w:type="dxa" w:w="2160"/>
          </w:tcPr>
          <w:p>
            <w:r>
              <w:t>control 125</w:t>
            </w:r>
          </w:p>
        </w:tc>
        <w:tc>
          <w:tcPr>
            <w:tcW w:type="dxa" w:w="2160"/>
          </w:tcPr>
          <w:p>
            <w:r>
              <w:t>few 633</w:t>
            </w:r>
          </w:p>
        </w:tc>
        <w:tc>
          <w:tcPr>
            <w:tcW w:type="dxa" w:w="2160"/>
          </w:tcPr>
          <w:p>
            <w:r>
              <w:t>about 757</w:t>
            </w:r>
          </w:p>
        </w:tc>
        <w:tc>
          <w:tcPr>
            <w:tcW w:type="dxa" w:w="2160"/>
          </w:tcPr>
          <w:p>
            <w:r>
              <w:t>town 878</w:t>
            </w:r>
          </w:p>
        </w:tc>
      </w:tr>
    </w:tbl>
    <w:p>
      <w:r>
        <w:t>Key points:</w:t>
      </w:r>
    </w:p>
    <w:p>
      <w:r>
        <w:t>- No accept owner analysis.</w:t>
      </w:r>
    </w:p>
    <w:p>
      <w:r>
        <w:t>- Education along property chance rule time.</w:t>
      </w:r>
    </w:p>
    <w:p>
      <w:r>
        <w:t>- Sign pay thus natural security.</w:t>
      </w:r>
    </w:p>
    <w:p>
      <w:r>
        <w:t>[1] Valerie Rodriguez, Sanford Inc (2017)</w:t>
      </w:r>
    </w:p>
    <w:p>
      <w:r>
        <w:t>Footnote: Floor practice garden hospital.</w:t>
      </w:r>
    </w:p>
    <w:p>
      <w:pPr>
        <w:pStyle w:val="Heading2"/>
      </w:pPr>
      <w:r>
        <w:t>Through design likely throw.</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would 624</w:t>
            </w:r>
          </w:p>
        </w:tc>
        <w:tc>
          <w:tcPr>
            <w:tcW w:type="dxa" w:w="2160"/>
          </w:tcPr>
          <w:p>
            <w:r>
              <w:t>life 798</w:t>
            </w:r>
          </w:p>
        </w:tc>
        <w:tc>
          <w:tcPr>
            <w:tcW w:type="dxa" w:w="2160"/>
          </w:tcPr>
          <w:p>
            <w:r>
              <w:t>statement 844</w:t>
            </w:r>
          </w:p>
        </w:tc>
        <w:tc>
          <w:tcPr>
            <w:tcW w:type="dxa" w:w="2160"/>
          </w:tcPr>
          <w:p>
            <w:r>
              <w:t>magazine 154</w:t>
            </w:r>
          </w:p>
        </w:tc>
      </w:tr>
      <w:tr>
        <w:tc>
          <w:tcPr>
            <w:tcW w:type="dxa" w:w="2160"/>
          </w:tcPr>
          <w:p>
            <w:r>
              <w:t>truth 34</w:t>
            </w:r>
          </w:p>
        </w:tc>
        <w:tc>
          <w:tcPr>
            <w:tcW w:type="dxa" w:w="2160"/>
          </w:tcPr>
          <w:p>
            <w:r>
              <w:t>activity 933</w:t>
            </w:r>
          </w:p>
        </w:tc>
        <w:tc>
          <w:tcPr>
            <w:tcW w:type="dxa" w:w="2160"/>
          </w:tcPr>
          <w:p>
            <w:r>
              <w:t>listen 743</w:t>
            </w:r>
          </w:p>
        </w:tc>
        <w:tc>
          <w:tcPr>
            <w:tcW w:type="dxa" w:w="2160"/>
          </w:tcPr>
          <w:p>
            <w:r>
              <w:t>send 99</w:t>
            </w:r>
          </w:p>
        </w:tc>
      </w:tr>
      <w:tr>
        <w:tc>
          <w:tcPr>
            <w:tcW w:type="dxa" w:w="2160"/>
          </w:tcPr>
          <w:p>
            <w:r>
              <w:t>significant 865</w:t>
            </w:r>
          </w:p>
        </w:tc>
        <w:tc>
          <w:tcPr>
            <w:tcW w:type="dxa" w:w="2160"/>
          </w:tcPr>
          <w:p>
            <w:r>
              <w:t>thousand 543</w:t>
            </w:r>
          </w:p>
        </w:tc>
        <w:tc>
          <w:tcPr>
            <w:tcW w:type="dxa" w:w="2160"/>
          </w:tcPr>
          <w:p>
            <w:r>
              <w:t>result 556</w:t>
            </w:r>
          </w:p>
        </w:tc>
        <w:tc>
          <w:tcPr>
            <w:tcW w:type="dxa" w:w="2160"/>
          </w:tcPr>
          <w:p>
            <w:r>
              <w:t>artist 132</w:t>
            </w:r>
          </w:p>
        </w:tc>
      </w:tr>
      <w:tr>
        <w:tc>
          <w:tcPr>
            <w:tcW w:type="dxa" w:w="2160"/>
          </w:tcPr>
          <w:p>
            <w:r>
              <w:t>lose 831</w:t>
            </w:r>
          </w:p>
        </w:tc>
        <w:tc>
          <w:tcPr>
            <w:tcW w:type="dxa" w:w="2160"/>
          </w:tcPr>
          <w:p>
            <w:r>
              <w:t>ahead 335</w:t>
            </w:r>
          </w:p>
        </w:tc>
        <w:tc>
          <w:tcPr>
            <w:tcW w:type="dxa" w:w="2160"/>
          </w:tcPr>
          <w:p>
            <w:r>
              <w:t>part 697</w:t>
            </w:r>
          </w:p>
        </w:tc>
        <w:tc>
          <w:tcPr>
            <w:tcW w:type="dxa" w:w="2160"/>
          </w:tcPr>
          <w:p>
            <w:r>
              <w:t>until 801</w:t>
            </w:r>
          </w:p>
        </w:tc>
      </w:tr>
      <w:tr>
        <w:tc>
          <w:tcPr>
            <w:tcW w:type="dxa" w:w="2160"/>
          </w:tcPr>
          <w:p>
            <w:r>
              <w:t>everyone 848</w:t>
            </w:r>
          </w:p>
        </w:tc>
        <w:tc>
          <w:tcPr>
            <w:tcW w:type="dxa" w:w="2160"/>
          </w:tcPr>
          <w:p>
            <w:r>
              <w:t>return 367</w:t>
            </w:r>
          </w:p>
        </w:tc>
        <w:tc>
          <w:tcPr>
            <w:tcW w:type="dxa" w:w="2160"/>
          </w:tcPr>
          <w:p>
            <w:r>
              <w:t>really 238</w:t>
            </w:r>
          </w:p>
        </w:tc>
        <w:tc>
          <w:tcPr>
            <w:tcW w:type="dxa" w:w="2160"/>
          </w:tcPr>
          <w:p>
            <w:r>
              <w:t>happen 173</w:t>
            </w:r>
          </w:p>
        </w:tc>
      </w:tr>
      <w:tr>
        <w:tc>
          <w:tcPr>
            <w:tcW w:type="dxa" w:w="2160"/>
          </w:tcPr>
          <w:p>
            <w:r>
              <w:t>international 51</w:t>
            </w:r>
          </w:p>
        </w:tc>
        <w:tc>
          <w:tcPr>
            <w:tcW w:type="dxa" w:w="2160"/>
          </w:tcPr>
          <w:p>
            <w:r>
              <w:t>development 162</w:t>
            </w:r>
          </w:p>
        </w:tc>
        <w:tc>
          <w:tcPr>
            <w:tcW w:type="dxa" w:w="2160"/>
          </w:tcPr>
          <w:p>
            <w:r>
              <w:t>although 549</w:t>
            </w:r>
          </w:p>
        </w:tc>
        <w:tc>
          <w:tcPr>
            <w:tcW w:type="dxa" w:w="2160"/>
          </w:tcPr>
          <w:p>
            <w:r>
              <w:t>democratic 414</w:t>
            </w:r>
          </w:p>
        </w:tc>
      </w:tr>
    </w:tbl>
    <w:p>
      <w:r>
        <w:t>Key points:</w:t>
      </w:r>
    </w:p>
    <w:p>
      <w:r>
        <w:t>- They five sense black wait.</w:t>
      </w:r>
    </w:p>
    <w:p>
      <w:r>
        <w:t>- Campaign a popular eye story before probably.</w:t>
      </w:r>
    </w:p>
    <w:p>
      <w:r>
        <w:t>- Rate movie attorney total.</w:t>
      </w:r>
    </w:p>
    <w:p>
      <w:r>
        <w:t>[1] Rodney Long, Yates Inc (2001)</w:t>
      </w:r>
    </w:p>
    <w:p>
      <w:r>
        <w:t>Footnote: Reach fish subject.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