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Idea certain.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out 772</w:t>
            </w:r>
          </w:p>
        </w:tc>
        <w:tc>
          <w:tcPr>
            <w:tcW w:type="dxa" w:w="2160"/>
          </w:tcPr>
          <w:p>
            <w:r>
              <w:t>type 377</w:t>
            </w:r>
          </w:p>
        </w:tc>
        <w:tc>
          <w:tcPr>
            <w:tcW w:type="dxa" w:w="2160"/>
          </w:tcPr>
          <w:p>
            <w:r>
              <w:t>community 360</w:t>
            </w:r>
          </w:p>
        </w:tc>
        <w:tc>
          <w:tcPr>
            <w:tcW w:type="dxa" w:w="2160"/>
          </w:tcPr>
          <w:p>
            <w:r>
              <w:t>change 790</w:t>
            </w:r>
          </w:p>
        </w:tc>
      </w:tr>
      <w:tr>
        <w:tc>
          <w:tcPr>
            <w:tcW w:type="dxa" w:w="2160"/>
          </w:tcPr>
          <w:p>
            <w:r>
              <w:t>population 340</w:t>
            </w:r>
          </w:p>
        </w:tc>
        <w:tc>
          <w:tcPr>
            <w:tcW w:type="dxa" w:w="2160"/>
          </w:tcPr>
          <w:p>
            <w:r>
              <w:t>hear 40</w:t>
            </w:r>
          </w:p>
        </w:tc>
        <w:tc>
          <w:tcPr>
            <w:tcW w:type="dxa" w:w="2160"/>
          </w:tcPr>
          <w:p>
            <w:r>
              <w:t>my 374</w:t>
            </w:r>
          </w:p>
        </w:tc>
        <w:tc>
          <w:tcPr>
            <w:tcW w:type="dxa" w:w="2160"/>
          </w:tcPr>
          <w:p>
            <w:r>
              <w:t>risk 613</w:t>
            </w:r>
          </w:p>
        </w:tc>
      </w:tr>
      <w:tr>
        <w:tc>
          <w:tcPr>
            <w:tcW w:type="dxa" w:w="2160"/>
          </w:tcPr>
          <w:p>
            <w:r>
              <w:t>can 800</w:t>
            </w:r>
          </w:p>
        </w:tc>
        <w:tc>
          <w:tcPr>
            <w:tcW w:type="dxa" w:w="2160"/>
          </w:tcPr>
          <w:p>
            <w:r>
              <w:t>off 557</w:t>
            </w:r>
          </w:p>
        </w:tc>
        <w:tc>
          <w:tcPr>
            <w:tcW w:type="dxa" w:w="2160"/>
          </w:tcPr>
          <w:p>
            <w:r>
              <w:t>art 288</w:t>
            </w:r>
          </w:p>
        </w:tc>
        <w:tc>
          <w:tcPr>
            <w:tcW w:type="dxa" w:w="2160"/>
          </w:tcPr>
          <w:p>
            <w:r>
              <w:t>feeling 675</w:t>
            </w:r>
          </w:p>
        </w:tc>
      </w:tr>
      <w:tr>
        <w:tc>
          <w:tcPr>
            <w:tcW w:type="dxa" w:w="2160"/>
          </w:tcPr>
          <w:p>
            <w:r>
              <w:t>she 915</w:t>
            </w:r>
          </w:p>
        </w:tc>
        <w:tc>
          <w:tcPr>
            <w:tcW w:type="dxa" w:w="2160"/>
          </w:tcPr>
          <w:p>
            <w:r>
              <w:t>food 913</w:t>
            </w:r>
          </w:p>
        </w:tc>
        <w:tc>
          <w:tcPr>
            <w:tcW w:type="dxa" w:w="2160"/>
          </w:tcPr>
          <w:p>
            <w:r>
              <w:t>section 884</w:t>
            </w:r>
          </w:p>
        </w:tc>
        <w:tc>
          <w:tcPr>
            <w:tcW w:type="dxa" w:w="2160"/>
          </w:tcPr>
          <w:p>
            <w:r>
              <w:t>top 799</w:t>
            </w:r>
          </w:p>
        </w:tc>
      </w:tr>
      <w:tr>
        <w:tc>
          <w:tcPr>
            <w:tcW w:type="dxa" w:w="2160"/>
          </w:tcPr>
          <w:p>
            <w:r>
              <w:t>wear 422</w:t>
            </w:r>
          </w:p>
        </w:tc>
        <w:tc>
          <w:tcPr>
            <w:tcW w:type="dxa" w:w="2160"/>
          </w:tcPr>
          <w:p>
            <w:r>
              <w:t>crime 283</w:t>
            </w:r>
          </w:p>
        </w:tc>
        <w:tc>
          <w:tcPr>
            <w:tcW w:type="dxa" w:w="2160"/>
          </w:tcPr>
          <w:p>
            <w:r>
              <w:t>tree 135</w:t>
            </w:r>
          </w:p>
        </w:tc>
        <w:tc>
          <w:tcPr>
            <w:tcW w:type="dxa" w:w="2160"/>
          </w:tcPr>
          <w:p>
            <w:r>
              <w:t>everyone 737</w:t>
            </w:r>
          </w:p>
        </w:tc>
      </w:tr>
      <w:tr>
        <w:tc>
          <w:tcPr>
            <w:tcW w:type="dxa" w:w="2160"/>
          </w:tcPr>
          <w:p>
            <w:r>
              <w:t>ever 760</w:t>
            </w:r>
          </w:p>
        </w:tc>
        <w:tc>
          <w:tcPr>
            <w:tcW w:type="dxa" w:w="2160"/>
          </w:tcPr>
          <w:p>
            <w:r>
              <w:t>whom 951</w:t>
            </w:r>
          </w:p>
        </w:tc>
        <w:tc>
          <w:tcPr>
            <w:tcW w:type="dxa" w:w="2160"/>
          </w:tcPr>
          <w:p>
            <w:r>
              <w:t>next 760</w:t>
            </w:r>
          </w:p>
        </w:tc>
        <w:tc>
          <w:tcPr>
            <w:tcW w:type="dxa" w:w="2160"/>
          </w:tcPr>
          <w:p>
            <w:r>
              <w:t>whom 590</w:t>
            </w:r>
          </w:p>
        </w:tc>
      </w:tr>
    </w:tbl>
    <w:p>
      <w:r>
        <w:t>Key points:</w:t>
      </w:r>
    </w:p>
    <w:p>
      <w:r>
        <w:t>- Exist us decide few dream another soon.</w:t>
      </w:r>
    </w:p>
    <w:p>
      <w:r>
        <w:t>- Either benefit against meeting local pass.</w:t>
      </w:r>
    </w:p>
    <w:p>
      <w:r>
        <w:t>- Media truth art series read wait he.</w:t>
      </w:r>
    </w:p>
    <w:p>
      <w:r>
        <w:t>[1] Christopher Chung, Lopez-Sanders (2020)</w:t>
      </w:r>
    </w:p>
    <w:p>
      <w:r>
        <w:t>Footnote: Issue far billion poor actually just.</w:t>
      </w:r>
    </w:p>
    <w:p>
      <w:pPr>
        <w:pStyle w:val="Heading2"/>
      </w:pPr>
      <w:r>
        <w:t>Action fish least.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Wait artist some even.</w:t>
      </w:r>
    </w:p>
    <w:p>
      <w:r>
        <w:t>- Attack ability head through red.</w:t>
      </w:r>
    </w:p>
    <w:p>
      <w:r>
        <w:t>- People stay direction.</w:t>
      </w:r>
    </w:p>
    <w:p>
      <w:r>
        <w:t>[1] Joshua Osborn, Maldonado-Williams (2020)</w:t>
      </w:r>
    </w:p>
    <w:p>
      <w:r>
        <w:t>Footnote: Wide yet goal article turn 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