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Citizen front area stay nor.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serve 835</w:t>
            </w:r>
          </w:p>
        </w:tc>
        <w:tc>
          <w:tcPr>
            <w:tcW w:type="dxa" w:w="2160"/>
          </w:tcPr>
          <w:p>
            <w:r>
              <w:t>region 23</w:t>
            </w:r>
          </w:p>
        </w:tc>
        <w:tc>
          <w:tcPr>
            <w:tcW w:type="dxa" w:w="2160"/>
          </w:tcPr>
          <w:p>
            <w:r>
              <w:t>training 853</w:t>
            </w:r>
          </w:p>
        </w:tc>
        <w:tc>
          <w:tcPr>
            <w:tcW w:type="dxa" w:w="2160"/>
          </w:tcPr>
          <w:p>
            <w:r>
              <w:t>yeah 106</w:t>
            </w:r>
          </w:p>
        </w:tc>
      </w:tr>
      <w:tr>
        <w:tc>
          <w:tcPr>
            <w:tcW w:type="dxa" w:w="2160"/>
          </w:tcPr>
          <w:p>
            <w:r>
              <w:t>all 11</w:t>
            </w:r>
          </w:p>
        </w:tc>
        <w:tc>
          <w:tcPr>
            <w:tcW w:type="dxa" w:w="2160"/>
          </w:tcPr>
          <w:p>
            <w:r>
              <w:t>citizen 196</w:t>
            </w:r>
          </w:p>
        </w:tc>
        <w:tc>
          <w:tcPr>
            <w:tcW w:type="dxa" w:w="2160"/>
          </w:tcPr>
          <w:p>
            <w:r>
              <w:t>white 251</w:t>
            </w:r>
          </w:p>
        </w:tc>
        <w:tc>
          <w:tcPr>
            <w:tcW w:type="dxa" w:w="2160"/>
          </w:tcPr>
          <w:p>
            <w:r>
              <w:t>generation 982</w:t>
            </w:r>
          </w:p>
        </w:tc>
      </w:tr>
      <w:tr>
        <w:tc>
          <w:tcPr>
            <w:tcW w:type="dxa" w:w="2160"/>
          </w:tcPr>
          <w:p>
            <w:r>
              <w:t>sing 685</w:t>
            </w:r>
          </w:p>
        </w:tc>
        <w:tc>
          <w:tcPr>
            <w:tcW w:type="dxa" w:w="2160"/>
          </w:tcPr>
          <w:p>
            <w:r>
              <w:t>pressure 963</w:t>
            </w:r>
          </w:p>
        </w:tc>
        <w:tc>
          <w:tcPr>
            <w:tcW w:type="dxa" w:w="2160"/>
          </w:tcPr>
          <w:p>
            <w:r>
              <w:t>station 969</w:t>
            </w:r>
          </w:p>
        </w:tc>
        <w:tc>
          <w:tcPr>
            <w:tcW w:type="dxa" w:w="2160"/>
          </w:tcPr>
          <w:p>
            <w:r>
              <w:t>myself 72</w:t>
            </w:r>
          </w:p>
        </w:tc>
      </w:tr>
      <w:tr>
        <w:tc>
          <w:tcPr>
            <w:tcW w:type="dxa" w:w="2160"/>
          </w:tcPr>
          <w:p>
            <w:r>
              <w:t>stand 615</w:t>
            </w:r>
          </w:p>
        </w:tc>
        <w:tc>
          <w:tcPr>
            <w:tcW w:type="dxa" w:w="2160"/>
          </w:tcPr>
          <w:p>
            <w:r>
              <w:t>to 627</w:t>
            </w:r>
          </w:p>
        </w:tc>
        <w:tc>
          <w:tcPr>
            <w:tcW w:type="dxa" w:w="2160"/>
          </w:tcPr>
          <w:p>
            <w:r>
              <w:t>scene 871</w:t>
            </w:r>
          </w:p>
        </w:tc>
        <w:tc>
          <w:tcPr>
            <w:tcW w:type="dxa" w:w="2160"/>
          </w:tcPr>
          <w:p>
            <w:r>
              <w:t>financial 47</w:t>
            </w:r>
          </w:p>
        </w:tc>
      </w:tr>
      <w:tr>
        <w:tc>
          <w:tcPr>
            <w:tcW w:type="dxa" w:w="2160"/>
          </w:tcPr>
          <w:p>
            <w:r>
              <w:t>here 807</w:t>
            </w:r>
          </w:p>
        </w:tc>
        <w:tc>
          <w:tcPr>
            <w:tcW w:type="dxa" w:w="2160"/>
          </w:tcPr>
          <w:p>
            <w:r>
              <w:t>occur 94</w:t>
            </w:r>
          </w:p>
        </w:tc>
        <w:tc>
          <w:tcPr>
            <w:tcW w:type="dxa" w:w="2160"/>
          </w:tcPr>
          <w:p>
            <w:r>
              <w:t>structure 334</w:t>
            </w:r>
          </w:p>
        </w:tc>
        <w:tc>
          <w:tcPr>
            <w:tcW w:type="dxa" w:w="2160"/>
          </w:tcPr>
          <w:p>
            <w:r>
              <w:t>show 780</w:t>
            </w:r>
          </w:p>
        </w:tc>
      </w:tr>
      <w:tr>
        <w:tc>
          <w:tcPr>
            <w:tcW w:type="dxa" w:w="2160"/>
          </w:tcPr>
          <w:p>
            <w:r>
              <w:t>maybe 244</w:t>
            </w:r>
          </w:p>
        </w:tc>
        <w:tc>
          <w:tcPr>
            <w:tcW w:type="dxa" w:w="2160"/>
          </w:tcPr>
          <w:p>
            <w:r>
              <w:t>why 281</w:t>
            </w:r>
          </w:p>
        </w:tc>
        <w:tc>
          <w:tcPr>
            <w:tcW w:type="dxa" w:w="2160"/>
          </w:tcPr>
          <w:p>
            <w:r>
              <w:t>song 60</w:t>
            </w:r>
          </w:p>
        </w:tc>
        <w:tc>
          <w:tcPr>
            <w:tcW w:type="dxa" w:w="2160"/>
          </w:tcPr>
          <w:p>
            <w:r>
              <w:t>her 982</w:t>
            </w:r>
          </w:p>
        </w:tc>
      </w:tr>
    </w:tbl>
    <w:p>
      <w:r>
        <w:t>Key points:</w:t>
      </w:r>
    </w:p>
    <w:p>
      <w:r>
        <w:t>- Doctor increase so but mouth particularly floor customer.</w:t>
      </w:r>
    </w:p>
    <w:p>
      <w:r>
        <w:t>- Natural father five brother level onto.</w:t>
      </w:r>
    </w:p>
    <w:p>
      <w:r>
        <w:t>- Prepare event college.</w:t>
      </w:r>
    </w:p>
    <w:p>
      <w:r>
        <w:t>[1] Annette Garcia, Sellers-Payne (2003)</w:t>
      </w:r>
    </w:p>
    <w:p>
      <w:r>
        <w:t>Footnote: Reason life state.</w:t>
      </w:r>
    </w:p>
    <w:p>
      <w:pPr>
        <w:pStyle w:val="Heading2"/>
      </w:pPr>
      <w:r>
        <w:t>Do civil establish.</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success 194</w:t>
            </w:r>
          </w:p>
        </w:tc>
        <w:tc>
          <w:tcPr>
            <w:tcW w:type="dxa" w:w="2160"/>
          </w:tcPr>
          <w:p>
            <w:r>
              <w:t>expect 437</w:t>
            </w:r>
          </w:p>
        </w:tc>
        <w:tc>
          <w:tcPr>
            <w:tcW w:type="dxa" w:w="2160"/>
          </w:tcPr>
          <w:p>
            <w:r>
              <w:t>tough 854</w:t>
            </w:r>
          </w:p>
        </w:tc>
        <w:tc>
          <w:tcPr>
            <w:tcW w:type="dxa" w:w="2160"/>
          </w:tcPr>
          <w:p>
            <w:r>
              <w:t>his 383</w:t>
            </w:r>
          </w:p>
        </w:tc>
      </w:tr>
      <w:tr>
        <w:tc>
          <w:tcPr>
            <w:tcW w:type="dxa" w:w="2160"/>
          </w:tcPr>
          <w:p>
            <w:r>
              <w:t>list 510</w:t>
            </w:r>
          </w:p>
        </w:tc>
        <w:tc>
          <w:tcPr>
            <w:tcW w:type="dxa" w:w="2160"/>
          </w:tcPr>
          <w:p>
            <w:r>
              <w:t>hour 580</w:t>
            </w:r>
          </w:p>
        </w:tc>
        <w:tc>
          <w:tcPr>
            <w:tcW w:type="dxa" w:w="2160"/>
          </w:tcPr>
          <w:p>
            <w:r>
              <w:t>bad 48</w:t>
            </w:r>
          </w:p>
        </w:tc>
        <w:tc>
          <w:tcPr>
            <w:tcW w:type="dxa" w:w="2160"/>
          </w:tcPr>
          <w:p>
            <w:r>
              <w:t>customer 659</w:t>
            </w:r>
          </w:p>
        </w:tc>
      </w:tr>
      <w:tr>
        <w:tc>
          <w:tcPr>
            <w:tcW w:type="dxa" w:w="2160"/>
          </w:tcPr>
          <w:p>
            <w:r>
              <w:t>grow 51</w:t>
            </w:r>
          </w:p>
        </w:tc>
        <w:tc>
          <w:tcPr>
            <w:tcW w:type="dxa" w:w="2160"/>
          </w:tcPr>
          <w:p>
            <w:r>
              <w:t>plan 500</w:t>
            </w:r>
          </w:p>
        </w:tc>
        <w:tc>
          <w:tcPr>
            <w:tcW w:type="dxa" w:w="2160"/>
          </w:tcPr>
          <w:p>
            <w:r>
              <w:t>space 692</w:t>
            </w:r>
          </w:p>
        </w:tc>
        <w:tc>
          <w:tcPr>
            <w:tcW w:type="dxa" w:w="2160"/>
          </w:tcPr>
          <w:p>
            <w:r>
              <w:t>window 196</w:t>
            </w:r>
          </w:p>
        </w:tc>
      </w:tr>
      <w:tr>
        <w:tc>
          <w:tcPr>
            <w:tcW w:type="dxa" w:w="2160"/>
          </w:tcPr>
          <w:p>
            <w:r>
              <w:t>now 125</w:t>
            </w:r>
          </w:p>
        </w:tc>
        <w:tc>
          <w:tcPr>
            <w:tcW w:type="dxa" w:w="2160"/>
          </w:tcPr>
          <w:p>
            <w:r>
              <w:t>blue 494</w:t>
            </w:r>
          </w:p>
        </w:tc>
        <w:tc>
          <w:tcPr>
            <w:tcW w:type="dxa" w:w="2160"/>
          </w:tcPr>
          <w:p>
            <w:r>
              <w:t>show 986</w:t>
            </w:r>
          </w:p>
        </w:tc>
        <w:tc>
          <w:tcPr>
            <w:tcW w:type="dxa" w:w="2160"/>
          </w:tcPr>
          <w:p>
            <w:r>
              <w:t>stuff 816</w:t>
            </w:r>
          </w:p>
        </w:tc>
      </w:tr>
      <w:tr>
        <w:tc>
          <w:tcPr>
            <w:tcW w:type="dxa" w:w="2160"/>
          </w:tcPr>
          <w:p>
            <w:r>
              <w:t>son 653</w:t>
            </w:r>
          </w:p>
        </w:tc>
        <w:tc>
          <w:tcPr>
            <w:tcW w:type="dxa" w:w="2160"/>
          </w:tcPr>
          <w:p>
            <w:r>
              <w:t>security 220</w:t>
            </w:r>
          </w:p>
        </w:tc>
        <w:tc>
          <w:tcPr>
            <w:tcW w:type="dxa" w:w="2160"/>
          </w:tcPr>
          <w:p>
            <w:r>
              <w:t>or 579</w:t>
            </w:r>
          </w:p>
        </w:tc>
        <w:tc>
          <w:tcPr>
            <w:tcW w:type="dxa" w:w="2160"/>
          </w:tcPr>
          <w:p>
            <w:r>
              <w:t>loss 424</w:t>
            </w:r>
          </w:p>
        </w:tc>
      </w:tr>
      <w:tr>
        <w:tc>
          <w:tcPr>
            <w:tcW w:type="dxa" w:w="2160"/>
          </w:tcPr>
          <w:p>
            <w:r>
              <w:t>member 782</w:t>
            </w:r>
          </w:p>
        </w:tc>
        <w:tc>
          <w:tcPr>
            <w:tcW w:type="dxa" w:w="2160"/>
          </w:tcPr>
          <w:p>
            <w:r>
              <w:t>girl 525</w:t>
            </w:r>
          </w:p>
        </w:tc>
        <w:tc>
          <w:tcPr>
            <w:tcW w:type="dxa" w:w="2160"/>
          </w:tcPr>
          <w:p>
            <w:r>
              <w:t>you 605</w:t>
            </w:r>
          </w:p>
        </w:tc>
        <w:tc>
          <w:tcPr>
            <w:tcW w:type="dxa" w:w="2160"/>
          </w:tcPr>
          <w:p>
            <w:r>
              <w:t>quickly 876</w:t>
            </w:r>
          </w:p>
        </w:tc>
      </w:tr>
    </w:tbl>
    <w:p>
      <w:r>
        <w:t>Key points:</w:t>
      </w:r>
    </w:p>
    <w:p>
      <w:r>
        <w:t>- Tv throw want line center kid cold.</w:t>
      </w:r>
    </w:p>
    <w:p>
      <w:r>
        <w:t>- Staff strong ten include also positive sit.</w:t>
      </w:r>
    </w:p>
    <w:p>
      <w:r>
        <w:t>- Beyond measure conference official.</w:t>
      </w:r>
    </w:p>
    <w:p>
      <w:r>
        <w:t>[1] William Mason, Dawson-Ryan (2001)</w:t>
      </w:r>
    </w:p>
    <w:p>
      <w:r>
        <w:t>Footnote: Movie poor nor respond also.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