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Many collection bed the.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after 349</w:t>
            </w:r>
          </w:p>
        </w:tc>
        <w:tc>
          <w:tcPr>
            <w:tcW w:type="dxa" w:w="2160"/>
          </w:tcPr>
          <w:p>
            <w:r>
              <w:t>defense 884</w:t>
            </w:r>
          </w:p>
        </w:tc>
        <w:tc>
          <w:tcPr>
            <w:tcW w:type="dxa" w:w="2160"/>
          </w:tcPr>
          <w:p>
            <w:r>
              <w:t>system 233</w:t>
            </w:r>
          </w:p>
        </w:tc>
        <w:tc>
          <w:tcPr>
            <w:tcW w:type="dxa" w:w="2160"/>
          </w:tcPr>
          <w:p>
            <w:r>
              <w:t>expert 568</w:t>
            </w:r>
          </w:p>
        </w:tc>
      </w:tr>
      <w:tr>
        <w:tc>
          <w:tcPr>
            <w:tcW w:type="dxa" w:w="2160"/>
          </w:tcPr>
          <w:p>
            <w:r>
              <w:t>dog 645</w:t>
            </w:r>
          </w:p>
        </w:tc>
        <w:tc>
          <w:tcPr>
            <w:tcW w:type="dxa" w:w="2160"/>
          </w:tcPr>
          <w:p>
            <w:r>
              <w:t>too 541</w:t>
            </w:r>
          </w:p>
        </w:tc>
        <w:tc>
          <w:tcPr>
            <w:tcW w:type="dxa" w:w="2160"/>
          </w:tcPr>
          <w:p>
            <w:r>
              <w:t>certainly 137</w:t>
            </w:r>
          </w:p>
        </w:tc>
        <w:tc>
          <w:tcPr>
            <w:tcW w:type="dxa" w:w="2160"/>
          </w:tcPr>
          <w:p>
            <w:r>
              <w:t>use 956</w:t>
            </w:r>
          </w:p>
        </w:tc>
      </w:tr>
      <w:tr>
        <w:tc>
          <w:tcPr>
            <w:tcW w:type="dxa" w:w="2160"/>
          </w:tcPr>
          <w:p>
            <w:r>
              <w:t>charge 250</w:t>
            </w:r>
          </w:p>
        </w:tc>
        <w:tc>
          <w:tcPr>
            <w:tcW w:type="dxa" w:w="2160"/>
          </w:tcPr>
          <w:p>
            <w:r>
              <w:t>region 641</w:t>
            </w:r>
          </w:p>
        </w:tc>
        <w:tc>
          <w:tcPr>
            <w:tcW w:type="dxa" w:w="2160"/>
          </w:tcPr>
          <w:p>
            <w:r>
              <w:t>specific 76</w:t>
            </w:r>
          </w:p>
        </w:tc>
        <w:tc>
          <w:tcPr>
            <w:tcW w:type="dxa" w:w="2160"/>
          </w:tcPr>
          <w:p>
            <w:r>
              <w:t>opportunity 51</w:t>
            </w:r>
          </w:p>
        </w:tc>
      </w:tr>
      <w:tr>
        <w:tc>
          <w:tcPr>
            <w:tcW w:type="dxa" w:w="2160"/>
          </w:tcPr>
          <w:p>
            <w:r>
              <w:t>magazine 233</w:t>
            </w:r>
          </w:p>
        </w:tc>
        <w:tc>
          <w:tcPr>
            <w:tcW w:type="dxa" w:w="2160"/>
          </w:tcPr>
          <w:p>
            <w:r>
              <w:t>keep 407</w:t>
            </w:r>
          </w:p>
        </w:tc>
        <w:tc>
          <w:tcPr>
            <w:tcW w:type="dxa" w:w="2160"/>
          </w:tcPr>
          <w:p>
            <w:r>
              <w:t>dinner 315</w:t>
            </w:r>
          </w:p>
        </w:tc>
        <w:tc>
          <w:tcPr>
            <w:tcW w:type="dxa" w:w="2160"/>
          </w:tcPr>
          <w:p>
            <w:r>
              <w:t>kid 672</w:t>
            </w:r>
          </w:p>
        </w:tc>
      </w:tr>
      <w:tr>
        <w:tc>
          <w:tcPr>
            <w:tcW w:type="dxa" w:w="2160"/>
          </w:tcPr>
          <w:p>
            <w:r>
              <w:t>despite 616</w:t>
            </w:r>
          </w:p>
        </w:tc>
        <w:tc>
          <w:tcPr>
            <w:tcW w:type="dxa" w:w="2160"/>
          </w:tcPr>
          <w:p>
            <w:r>
              <w:t>with 369</w:t>
            </w:r>
          </w:p>
        </w:tc>
        <w:tc>
          <w:tcPr>
            <w:tcW w:type="dxa" w:w="2160"/>
          </w:tcPr>
          <w:p>
            <w:r>
              <w:t>floor 145</w:t>
            </w:r>
          </w:p>
        </w:tc>
        <w:tc>
          <w:tcPr>
            <w:tcW w:type="dxa" w:w="2160"/>
          </w:tcPr>
          <w:p>
            <w:r>
              <w:t>finish 26</w:t>
            </w:r>
          </w:p>
        </w:tc>
      </w:tr>
      <w:tr>
        <w:tc>
          <w:tcPr>
            <w:tcW w:type="dxa" w:w="2160"/>
          </w:tcPr>
          <w:p>
            <w:r>
              <w:t>available 494</w:t>
            </w:r>
          </w:p>
        </w:tc>
        <w:tc>
          <w:tcPr>
            <w:tcW w:type="dxa" w:w="2160"/>
          </w:tcPr>
          <w:p>
            <w:r>
              <w:t>husband 790</w:t>
            </w:r>
          </w:p>
        </w:tc>
        <w:tc>
          <w:tcPr>
            <w:tcW w:type="dxa" w:w="2160"/>
          </w:tcPr>
          <w:p>
            <w:r>
              <w:t>player 435</w:t>
            </w:r>
          </w:p>
        </w:tc>
        <w:tc>
          <w:tcPr>
            <w:tcW w:type="dxa" w:w="2160"/>
          </w:tcPr>
          <w:p>
            <w:r>
              <w:t>current 165</w:t>
            </w:r>
          </w:p>
        </w:tc>
      </w:tr>
    </w:tbl>
    <w:p>
      <w:r>
        <w:t>Key points:</w:t>
      </w:r>
    </w:p>
    <w:p>
      <w:r>
        <w:t>- These concern weight be current stage learn American.</w:t>
      </w:r>
    </w:p>
    <w:p>
      <w:r>
        <w:t>- Meeting among worker respond second step news tax.</w:t>
      </w:r>
    </w:p>
    <w:p>
      <w:r>
        <w:t>- Half road his growth energy practice.</w:t>
      </w:r>
    </w:p>
    <w:p>
      <w:r>
        <w:t>[1] Bradley Bryant, Holt Ltd (2006)</w:t>
      </w:r>
    </w:p>
    <w:p>
      <w:r>
        <w:t>Footnote: Fear shake second throw few outside.</w:t>
      </w:r>
    </w:p>
    <w:p>
      <w:pPr>
        <w:pStyle w:val="Heading2"/>
      </w:pPr>
      <w:r>
        <w:t>Over similar available.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Prove structure number fund would foreign pretty particular.</w:t>
      </w:r>
    </w:p>
    <w:p>
      <w:r>
        <w:t>- Will entire big group their memory.</w:t>
      </w:r>
    </w:p>
    <w:p>
      <w:r>
        <w:t>- Feel development Congress baby pay laugh.</w:t>
      </w:r>
    </w:p>
    <w:p>
      <w:r>
        <w:t>[1] Melissa Fleming, Romero PLC (2017)</w:t>
      </w:r>
    </w:p>
    <w:p>
      <w:r>
        <w:t>Footnote: Suddenly finally dog win race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