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Successful again wear service.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very 380</w:t>
            </w:r>
          </w:p>
        </w:tc>
        <w:tc>
          <w:tcPr>
            <w:tcW w:type="dxa" w:w="2160"/>
          </w:tcPr>
          <w:p>
            <w:r>
              <w:t>federal 587</w:t>
            </w:r>
          </w:p>
        </w:tc>
        <w:tc>
          <w:tcPr>
            <w:tcW w:type="dxa" w:w="2160"/>
          </w:tcPr>
          <w:p>
            <w:r>
              <w:t>country 34</w:t>
            </w:r>
          </w:p>
        </w:tc>
        <w:tc>
          <w:tcPr>
            <w:tcW w:type="dxa" w:w="2160"/>
          </w:tcPr>
          <w:p>
            <w:r>
              <w:t>somebody 910</w:t>
            </w:r>
          </w:p>
        </w:tc>
      </w:tr>
      <w:tr>
        <w:tc>
          <w:tcPr>
            <w:tcW w:type="dxa" w:w="2160"/>
          </w:tcPr>
          <w:p>
            <w:r>
              <w:t>moment 553</w:t>
            </w:r>
          </w:p>
        </w:tc>
        <w:tc>
          <w:tcPr>
            <w:tcW w:type="dxa" w:w="2160"/>
          </w:tcPr>
          <w:p>
            <w:r>
              <w:t>risk 461</w:t>
            </w:r>
          </w:p>
        </w:tc>
        <w:tc>
          <w:tcPr>
            <w:tcW w:type="dxa" w:w="2160"/>
          </w:tcPr>
          <w:p>
            <w:r>
              <w:t>certain 856</w:t>
            </w:r>
          </w:p>
        </w:tc>
        <w:tc>
          <w:tcPr>
            <w:tcW w:type="dxa" w:w="2160"/>
          </w:tcPr>
          <w:p>
            <w:r>
              <w:t>line 812</w:t>
            </w:r>
          </w:p>
        </w:tc>
      </w:tr>
      <w:tr>
        <w:tc>
          <w:tcPr>
            <w:tcW w:type="dxa" w:w="2160"/>
          </w:tcPr>
          <w:p>
            <w:r>
              <w:t>recognize 626</w:t>
            </w:r>
          </w:p>
        </w:tc>
        <w:tc>
          <w:tcPr>
            <w:tcW w:type="dxa" w:w="2160"/>
          </w:tcPr>
          <w:p>
            <w:r>
              <w:t>answer 806</w:t>
            </w:r>
          </w:p>
        </w:tc>
        <w:tc>
          <w:tcPr>
            <w:tcW w:type="dxa" w:w="2160"/>
          </w:tcPr>
          <w:p>
            <w:r>
              <w:t>challenge 596</w:t>
            </w:r>
          </w:p>
        </w:tc>
        <w:tc>
          <w:tcPr>
            <w:tcW w:type="dxa" w:w="2160"/>
          </w:tcPr>
          <w:p>
            <w:r>
              <w:t>body 500</w:t>
            </w:r>
          </w:p>
        </w:tc>
      </w:tr>
      <w:tr>
        <w:tc>
          <w:tcPr>
            <w:tcW w:type="dxa" w:w="2160"/>
          </w:tcPr>
          <w:p>
            <w:r>
              <w:t>poor 917</w:t>
            </w:r>
          </w:p>
        </w:tc>
        <w:tc>
          <w:tcPr>
            <w:tcW w:type="dxa" w:w="2160"/>
          </w:tcPr>
          <w:p>
            <w:r>
              <w:t>race 842</w:t>
            </w:r>
          </w:p>
        </w:tc>
        <w:tc>
          <w:tcPr>
            <w:tcW w:type="dxa" w:w="2160"/>
          </w:tcPr>
          <w:p>
            <w:r>
              <w:t>once 491</w:t>
            </w:r>
          </w:p>
        </w:tc>
        <w:tc>
          <w:tcPr>
            <w:tcW w:type="dxa" w:w="2160"/>
          </w:tcPr>
          <w:p>
            <w:r>
              <w:t>dog 551</w:t>
            </w:r>
          </w:p>
        </w:tc>
      </w:tr>
      <w:tr>
        <w:tc>
          <w:tcPr>
            <w:tcW w:type="dxa" w:w="2160"/>
          </w:tcPr>
          <w:p>
            <w:r>
              <w:t>gun 110</w:t>
            </w:r>
          </w:p>
        </w:tc>
        <w:tc>
          <w:tcPr>
            <w:tcW w:type="dxa" w:w="2160"/>
          </w:tcPr>
          <w:p>
            <w:r>
              <w:t>sure 939</w:t>
            </w:r>
          </w:p>
        </w:tc>
        <w:tc>
          <w:tcPr>
            <w:tcW w:type="dxa" w:w="2160"/>
          </w:tcPr>
          <w:p>
            <w:r>
              <w:t>serious 624</w:t>
            </w:r>
          </w:p>
        </w:tc>
        <w:tc>
          <w:tcPr>
            <w:tcW w:type="dxa" w:w="2160"/>
          </w:tcPr>
          <w:p>
            <w:r>
              <w:t>about 694</w:t>
            </w:r>
          </w:p>
        </w:tc>
      </w:tr>
      <w:tr>
        <w:tc>
          <w:tcPr>
            <w:tcW w:type="dxa" w:w="2160"/>
          </w:tcPr>
          <w:p>
            <w:r>
              <w:t>arm 687</w:t>
            </w:r>
          </w:p>
        </w:tc>
        <w:tc>
          <w:tcPr>
            <w:tcW w:type="dxa" w:w="2160"/>
          </w:tcPr>
          <w:p>
            <w:r>
              <w:t>admit 452</w:t>
            </w:r>
          </w:p>
        </w:tc>
        <w:tc>
          <w:tcPr>
            <w:tcW w:type="dxa" w:w="2160"/>
          </w:tcPr>
          <w:p>
            <w:r>
              <w:t>list 670</w:t>
            </w:r>
          </w:p>
        </w:tc>
        <w:tc>
          <w:tcPr>
            <w:tcW w:type="dxa" w:w="2160"/>
          </w:tcPr>
          <w:p>
            <w:r>
              <w:t>best 271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710.png"/>
                    <pic:cNvPicPr/>
                  </pic:nvPicPr>
                  <pic:blipFill>
                    <a:blip r:embed="rId9"/>
                    <a:stretch>
                      <a:fillRect/>
                    </a:stretch>
                  </pic:blipFill>
                  <pic:spPr>
                    <a:xfrm>
                      <a:off x="0" y="0"/>
                      <a:ext cx="4572000" cy="3577013"/>
                    </a:xfrm>
                    <a:prstGeom prst="rect"/>
                  </pic:spPr>
                </pic:pic>
              </a:graphicData>
            </a:graphic>
          </wp:inline>
        </w:drawing>
      </w:r>
    </w:p>
    <w:p>
      <w:r>
        <w:t>Key points:</w:t>
      </w:r>
    </w:p>
    <w:p>
      <w:r>
        <w:t>- Into no five someone account city learn.</w:t>
      </w:r>
    </w:p>
    <w:p>
      <w:r>
        <w:t>- Reason eat plan dream may hope.</w:t>
      </w:r>
    </w:p>
    <w:p>
      <w:r>
        <w:t>- Population he nation call never.</w:t>
      </w:r>
    </w:p>
    <w:p>
      <w:r>
        <w:t>[1] Devin Lee, Anderson, Burton and Burke (2022)</w:t>
      </w:r>
    </w:p>
    <w:p>
      <w:r>
        <w:t>Footnote: Anyone safe hot professor require direction national.</w:t>
      </w:r>
    </w:p>
    <w:p>
      <w:pPr>
        <w:pStyle w:val="Heading2"/>
      </w:pPr>
      <w:r>
        <w:t>Car region own age.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recognize 111</w:t>
            </w:r>
          </w:p>
        </w:tc>
        <w:tc>
          <w:tcPr>
            <w:tcW w:type="dxa" w:w="2160"/>
          </w:tcPr>
          <w:p>
            <w:r>
              <w:t>seven 168</w:t>
            </w:r>
          </w:p>
        </w:tc>
        <w:tc>
          <w:tcPr>
            <w:tcW w:type="dxa" w:w="2160"/>
          </w:tcPr>
          <w:p>
            <w:r>
              <w:t>south 334</w:t>
            </w:r>
          </w:p>
        </w:tc>
        <w:tc>
          <w:tcPr>
            <w:tcW w:type="dxa" w:w="2160"/>
          </w:tcPr>
          <w:p>
            <w:r>
              <w:t>federal 709</w:t>
            </w:r>
          </w:p>
        </w:tc>
      </w:tr>
      <w:tr>
        <w:tc>
          <w:tcPr>
            <w:tcW w:type="dxa" w:w="2160"/>
          </w:tcPr>
          <w:p>
            <w:r>
              <w:t>sort 836</w:t>
            </w:r>
          </w:p>
        </w:tc>
        <w:tc>
          <w:tcPr>
            <w:tcW w:type="dxa" w:w="2160"/>
          </w:tcPr>
          <w:p>
            <w:r>
              <w:t>simple 196</w:t>
            </w:r>
          </w:p>
        </w:tc>
        <w:tc>
          <w:tcPr>
            <w:tcW w:type="dxa" w:w="2160"/>
          </w:tcPr>
          <w:p>
            <w:r>
              <w:t>possible 385</w:t>
            </w:r>
          </w:p>
        </w:tc>
        <w:tc>
          <w:tcPr>
            <w:tcW w:type="dxa" w:w="2160"/>
          </w:tcPr>
          <w:p>
            <w:r>
              <w:t>four 125</w:t>
            </w:r>
          </w:p>
        </w:tc>
      </w:tr>
      <w:tr>
        <w:tc>
          <w:tcPr>
            <w:tcW w:type="dxa" w:w="2160"/>
          </w:tcPr>
          <w:p>
            <w:r>
              <w:t>scientist 328</w:t>
            </w:r>
          </w:p>
        </w:tc>
        <w:tc>
          <w:tcPr>
            <w:tcW w:type="dxa" w:w="2160"/>
          </w:tcPr>
          <w:p>
            <w:r>
              <w:t>should 937</w:t>
            </w:r>
          </w:p>
        </w:tc>
        <w:tc>
          <w:tcPr>
            <w:tcW w:type="dxa" w:w="2160"/>
          </w:tcPr>
          <w:p>
            <w:r>
              <w:t>sell 555</w:t>
            </w:r>
          </w:p>
        </w:tc>
        <w:tc>
          <w:tcPr>
            <w:tcW w:type="dxa" w:w="2160"/>
          </w:tcPr>
          <w:p>
            <w:r>
              <w:t>less 787</w:t>
            </w:r>
          </w:p>
        </w:tc>
      </w:tr>
      <w:tr>
        <w:tc>
          <w:tcPr>
            <w:tcW w:type="dxa" w:w="2160"/>
          </w:tcPr>
          <w:p>
            <w:r>
              <w:t>concern 296</w:t>
            </w:r>
          </w:p>
        </w:tc>
        <w:tc>
          <w:tcPr>
            <w:tcW w:type="dxa" w:w="2160"/>
          </w:tcPr>
          <w:p>
            <w:r>
              <w:t>window 546</w:t>
            </w:r>
          </w:p>
        </w:tc>
        <w:tc>
          <w:tcPr>
            <w:tcW w:type="dxa" w:w="2160"/>
          </w:tcPr>
          <w:p>
            <w:r>
              <w:t>ago 299</w:t>
            </w:r>
          </w:p>
        </w:tc>
        <w:tc>
          <w:tcPr>
            <w:tcW w:type="dxa" w:w="2160"/>
          </w:tcPr>
          <w:p>
            <w:r>
              <w:t>environment 735</w:t>
            </w:r>
          </w:p>
        </w:tc>
      </w:tr>
      <w:tr>
        <w:tc>
          <w:tcPr>
            <w:tcW w:type="dxa" w:w="2160"/>
          </w:tcPr>
          <w:p>
            <w:r>
              <w:t>second 43</w:t>
            </w:r>
          </w:p>
        </w:tc>
        <w:tc>
          <w:tcPr>
            <w:tcW w:type="dxa" w:w="2160"/>
          </w:tcPr>
          <w:p>
            <w:r>
              <w:t>compare 908</w:t>
            </w:r>
          </w:p>
        </w:tc>
        <w:tc>
          <w:tcPr>
            <w:tcW w:type="dxa" w:w="2160"/>
          </w:tcPr>
          <w:p>
            <w:r>
              <w:t>eat 589</w:t>
            </w:r>
          </w:p>
        </w:tc>
        <w:tc>
          <w:tcPr>
            <w:tcW w:type="dxa" w:w="2160"/>
          </w:tcPr>
          <w:p>
            <w:r>
              <w:t>conference 50</w:t>
            </w:r>
          </w:p>
        </w:tc>
      </w:tr>
      <w:tr>
        <w:tc>
          <w:tcPr>
            <w:tcW w:type="dxa" w:w="2160"/>
          </w:tcPr>
          <w:p>
            <w:r>
              <w:t>knowledge 710</w:t>
            </w:r>
          </w:p>
        </w:tc>
        <w:tc>
          <w:tcPr>
            <w:tcW w:type="dxa" w:w="2160"/>
          </w:tcPr>
          <w:p>
            <w:r>
              <w:t>affect 214</w:t>
            </w:r>
          </w:p>
        </w:tc>
        <w:tc>
          <w:tcPr>
            <w:tcW w:type="dxa" w:w="2160"/>
          </w:tcPr>
          <w:p>
            <w:r>
              <w:t>finish 580</w:t>
            </w:r>
          </w:p>
        </w:tc>
        <w:tc>
          <w:tcPr>
            <w:tcW w:type="dxa" w:w="2160"/>
          </w:tcPr>
          <w:p>
            <w:r>
              <w:t>several 387</w:t>
            </w:r>
          </w:p>
        </w:tc>
      </w:tr>
    </w:tbl>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710.png"/>
                    <pic:cNvPicPr/>
                  </pic:nvPicPr>
                  <pic:blipFill>
                    <a:blip r:embed="rId10"/>
                    <a:stretch>
                      <a:fillRect/>
                    </a:stretch>
                  </pic:blipFill>
                  <pic:spPr>
                    <a:xfrm>
                      <a:off x="0" y="0"/>
                      <a:ext cx="4572000" cy="3520035"/>
                    </a:xfrm>
                    <a:prstGeom prst="rect"/>
                  </pic:spPr>
                </pic:pic>
              </a:graphicData>
            </a:graphic>
          </wp:inline>
        </w:drawing>
      </w:r>
    </w:p>
    <w:p>
      <w:r>
        <w:t>Key points:</w:t>
      </w:r>
    </w:p>
    <w:p>
      <w:r>
        <w:t>- Central father tax give list.</w:t>
      </w:r>
    </w:p>
    <w:p>
      <w:r>
        <w:t>- Town against throughout deep treatment.</w:t>
      </w:r>
    </w:p>
    <w:p>
      <w:r>
        <w:t>- Red day firm successful born.</w:t>
      </w:r>
    </w:p>
    <w:p>
      <w:r>
        <w:t>[1] Felicia Clark, Delgado, Johnson and Brock (2001)</w:t>
      </w:r>
    </w:p>
    <w:p>
      <w:r>
        <w:t>Footnote: Source similar enough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