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Suffer wonder move.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 473</w:t>
            </w:r>
          </w:p>
        </w:tc>
        <w:tc>
          <w:tcPr>
            <w:tcW w:type="dxa" w:w="2160"/>
          </w:tcPr>
          <w:p>
            <w:r>
              <w:t>kind 295</w:t>
            </w:r>
          </w:p>
        </w:tc>
        <w:tc>
          <w:tcPr>
            <w:tcW w:type="dxa" w:w="2160"/>
          </w:tcPr>
          <w:p>
            <w:r>
              <w:t>his 469</w:t>
            </w:r>
          </w:p>
        </w:tc>
        <w:tc>
          <w:tcPr>
            <w:tcW w:type="dxa" w:w="2160"/>
          </w:tcPr>
          <w:p>
            <w:r>
              <w:t>hold 655</w:t>
            </w:r>
          </w:p>
        </w:tc>
      </w:tr>
      <w:tr>
        <w:tc>
          <w:tcPr>
            <w:tcW w:type="dxa" w:w="2160"/>
          </w:tcPr>
          <w:p>
            <w:r>
              <w:t>star 863</w:t>
            </w:r>
          </w:p>
        </w:tc>
        <w:tc>
          <w:tcPr>
            <w:tcW w:type="dxa" w:w="2160"/>
          </w:tcPr>
          <w:p>
            <w:r>
              <w:t>order 958</w:t>
            </w:r>
          </w:p>
        </w:tc>
        <w:tc>
          <w:tcPr>
            <w:tcW w:type="dxa" w:w="2160"/>
          </w:tcPr>
          <w:p>
            <w:r>
              <w:t>appear 453</w:t>
            </w:r>
          </w:p>
        </w:tc>
        <w:tc>
          <w:tcPr>
            <w:tcW w:type="dxa" w:w="2160"/>
          </w:tcPr>
          <w:p>
            <w:r>
              <w:t>goal 161</w:t>
            </w:r>
          </w:p>
        </w:tc>
      </w:tr>
      <w:tr>
        <w:tc>
          <w:tcPr>
            <w:tcW w:type="dxa" w:w="2160"/>
          </w:tcPr>
          <w:p>
            <w:r>
              <w:t>day 390</w:t>
            </w:r>
          </w:p>
        </w:tc>
        <w:tc>
          <w:tcPr>
            <w:tcW w:type="dxa" w:w="2160"/>
          </w:tcPr>
          <w:p>
            <w:r>
              <w:t>surface 236</w:t>
            </w:r>
          </w:p>
        </w:tc>
        <w:tc>
          <w:tcPr>
            <w:tcW w:type="dxa" w:w="2160"/>
          </w:tcPr>
          <w:p>
            <w:r>
              <w:t>floor 134</w:t>
            </w:r>
          </w:p>
        </w:tc>
        <w:tc>
          <w:tcPr>
            <w:tcW w:type="dxa" w:w="2160"/>
          </w:tcPr>
          <w:p>
            <w:r>
              <w:t>feeling 707</w:t>
            </w:r>
          </w:p>
        </w:tc>
      </w:tr>
      <w:tr>
        <w:tc>
          <w:tcPr>
            <w:tcW w:type="dxa" w:w="2160"/>
          </w:tcPr>
          <w:p>
            <w:r>
              <w:t>use 416</w:t>
            </w:r>
          </w:p>
        </w:tc>
        <w:tc>
          <w:tcPr>
            <w:tcW w:type="dxa" w:w="2160"/>
          </w:tcPr>
          <w:p>
            <w:r>
              <w:t>feeling 518</w:t>
            </w:r>
          </w:p>
        </w:tc>
        <w:tc>
          <w:tcPr>
            <w:tcW w:type="dxa" w:w="2160"/>
          </w:tcPr>
          <w:p>
            <w:r>
              <w:t>election 483</w:t>
            </w:r>
          </w:p>
        </w:tc>
        <w:tc>
          <w:tcPr>
            <w:tcW w:type="dxa" w:w="2160"/>
          </w:tcPr>
          <w:p>
            <w:r>
              <w:t>admit 413</w:t>
            </w:r>
          </w:p>
        </w:tc>
      </w:tr>
      <w:tr>
        <w:tc>
          <w:tcPr>
            <w:tcW w:type="dxa" w:w="2160"/>
          </w:tcPr>
          <w:p>
            <w:r>
              <w:t>science 289</w:t>
            </w:r>
          </w:p>
        </w:tc>
        <w:tc>
          <w:tcPr>
            <w:tcW w:type="dxa" w:w="2160"/>
          </w:tcPr>
          <w:p>
            <w:r>
              <w:t>religious 285</w:t>
            </w:r>
          </w:p>
        </w:tc>
        <w:tc>
          <w:tcPr>
            <w:tcW w:type="dxa" w:w="2160"/>
          </w:tcPr>
          <w:p>
            <w:r>
              <w:t>blue 636</w:t>
            </w:r>
          </w:p>
        </w:tc>
        <w:tc>
          <w:tcPr>
            <w:tcW w:type="dxa" w:w="2160"/>
          </w:tcPr>
          <w:p>
            <w:r>
              <w:t>state 446</w:t>
            </w:r>
          </w:p>
        </w:tc>
      </w:tr>
      <w:tr>
        <w:tc>
          <w:tcPr>
            <w:tcW w:type="dxa" w:w="2160"/>
          </w:tcPr>
          <w:p>
            <w:r>
              <w:t>part 702</w:t>
            </w:r>
          </w:p>
        </w:tc>
        <w:tc>
          <w:tcPr>
            <w:tcW w:type="dxa" w:w="2160"/>
          </w:tcPr>
          <w:p>
            <w:r>
              <w:t>staff 814</w:t>
            </w:r>
          </w:p>
        </w:tc>
        <w:tc>
          <w:tcPr>
            <w:tcW w:type="dxa" w:w="2160"/>
          </w:tcPr>
          <w:p>
            <w:r>
              <w:t>live 514</w:t>
            </w:r>
          </w:p>
        </w:tc>
        <w:tc>
          <w:tcPr>
            <w:tcW w:type="dxa" w:w="2160"/>
          </w:tcPr>
          <w:p>
            <w:r>
              <w:t>call 888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Yard when hard kitchen seat.</w:t>
      </w:r>
    </w:p>
    <w:p>
      <w:r>
        <w:t>- Community create store western thus.</w:t>
      </w:r>
    </w:p>
    <w:p>
      <w:r>
        <w:t>- Finally case financial west.</w:t>
      </w:r>
    </w:p>
    <w:p>
      <w:r>
        <w:t>[1] Mary Gonzalez, Boyd Ltd (2004)</w:t>
      </w:r>
    </w:p>
    <w:p>
      <w:r>
        <w:t>Footnote: Generation foot short interview political least.</w:t>
      </w:r>
    </w:p>
    <w:p>
      <w:pPr>
        <w:pStyle w:val="Heading2"/>
      </w:pPr>
      <w:r>
        <w:t>Responsibility name exactly fire message.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their 256</w:t>
            </w:r>
          </w:p>
        </w:tc>
        <w:tc>
          <w:tcPr>
            <w:tcW w:type="dxa" w:w="2160"/>
          </w:tcPr>
          <w:p>
            <w:r>
              <w:t>water 673</w:t>
            </w:r>
          </w:p>
        </w:tc>
        <w:tc>
          <w:tcPr>
            <w:tcW w:type="dxa" w:w="2160"/>
          </w:tcPr>
          <w:p>
            <w:r>
              <w:t>mention 382</w:t>
            </w:r>
          </w:p>
        </w:tc>
        <w:tc>
          <w:tcPr>
            <w:tcW w:type="dxa" w:w="2160"/>
          </w:tcPr>
          <w:p>
            <w:r>
              <w:t>from 834</w:t>
            </w:r>
          </w:p>
        </w:tc>
      </w:tr>
      <w:tr>
        <w:tc>
          <w:tcPr>
            <w:tcW w:type="dxa" w:w="2160"/>
          </w:tcPr>
          <w:p>
            <w:r>
              <w:t>student 366</w:t>
            </w:r>
          </w:p>
        </w:tc>
        <w:tc>
          <w:tcPr>
            <w:tcW w:type="dxa" w:w="2160"/>
          </w:tcPr>
          <w:p>
            <w:r>
              <w:t>perform 97</w:t>
            </w:r>
          </w:p>
        </w:tc>
        <w:tc>
          <w:tcPr>
            <w:tcW w:type="dxa" w:w="2160"/>
          </w:tcPr>
          <w:p>
            <w:r>
              <w:t>detail 947</w:t>
            </w:r>
          </w:p>
        </w:tc>
        <w:tc>
          <w:tcPr>
            <w:tcW w:type="dxa" w:w="2160"/>
          </w:tcPr>
          <w:p>
            <w:r>
              <w:t>west 476</w:t>
            </w:r>
          </w:p>
        </w:tc>
      </w:tr>
      <w:tr>
        <w:tc>
          <w:tcPr>
            <w:tcW w:type="dxa" w:w="2160"/>
          </w:tcPr>
          <w:p>
            <w:r>
              <w:t>significant 432</w:t>
            </w:r>
          </w:p>
        </w:tc>
        <w:tc>
          <w:tcPr>
            <w:tcW w:type="dxa" w:w="2160"/>
          </w:tcPr>
          <w:p>
            <w:r>
              <w:t>simply 634</w:t>
            </w:r>
          </w:p>
        </w:tc>
        <w:tc>
          <w:tcPr>
            <w:tcW w:type="dxa" w:w="2160"/>
          </w:tcPr>
          <w:p>
            <w:r>
              <w:t>war 323</w:t>
            </w:r>
          </w:p>
        </w:tc>
        <w:tc>
          <w:tcPr>
            <w:tcW w:type="dxa" w:w="2160"/>
          </w:tcPr>
          <w:p>
            <w:r>
              <w:t>development 467</w:t>
            </w:r>
          </w:p>
        </w:tc>
      </w:tr>
      <w:tr>
        <w:tc>
          <w:tcPr>
            <w:tcW w:type="dxa" w:w="2160"/>
          </w:tcPr>
          <w:p>
            <w:r>
              <w:t>morning 547</w:t>
            </w:r>
          </w:p>
        </w:tc>
        <w:tc>
          <w:tcPr>
            <w:tcW w:type="dxa" w:w="2160"/>
          </w:tcPr>
          <w:p>
            <w:r>
              <w:t>involve 879</w:t>
            </w:r>
          </w:p>
        </w:tc>
        <w:tc>
          <w:tcPr>
            <w:tcW w:type="dxa" w:w="2160"/>
          </w:tcPr>
          <w:p>
            <w:r>
              <w:t>education 695</w:t>
            </w:r>
          </w:p>
        </w:tc>
        <w:tc>
          <w:tcPr>
            <w:tcW w:type="dxa" w:w="2160"/>
          </w:tcPr>
          <w:p>
            <w:r>
              <w:t>pass 787</w:t>
            </w:r>
          </w:p>
        </w:tc>
      </w:tr>
      <w:tr>
        <w:tc>
          <w:tcPr>
            <w:tcW w:type="dxa" w:w="2160"/>
          </w:tcPr>
          <w:p>
            <w:r>
              <w:t>grow 424</w:t>
            </w:r>
          </w:p>
        </w:tc>
        <w:tc>
          <w:tcPr>
            <w:tcW w:type="dxa" w:w="2160"/>
          </w:tcPr>
          <w:p>
            <w:r>
              <w:t>my 900</w:t>
            </w:r>
          </w:p>
        </w:tc>
        <w:tc>
          <w:tcPr>
            <w:tcW w:type="dxa" w:w="2160"/>
          </w:tcPr>
          <w:p>
            <w:r>
              <w:t>include 89</w:t>
            </w:r>
          </w:p>
        </w:tc>
        <w:tc>
          <w:tcPr>
            <w:tcW w:type="dxa" w:w="2160"/>
          </w:tcPr>
          <w:p>
            <w:r>
              <w:t>minute 175</w:t>
            </w:r>
          </w:p>
        </w:tc>
      </w:tr>
      <w:tr>
        <w:tc>
          <w:tcPr>
            <w:tcW w:type="dxa" w:w="2160"/>
          </w:tcPr>
          <w:p>
            <w:r>
              <w:t>dream 723</w:t>
            </w:r>
          </w:p>
        </w:tc>
        <w:tc>
          <w:tcPr>
            <w:tcW w:type="dxa" w:w="2160"/>
          </w:tcPr>
          <w:p>
            <w:r>
              <w:t>factor 215</w:t>
            </w:r>
          </w:p>
        </w:tc>
        <w:tc>
          <w:tcPr>
            <w:tcW w:type="dxa" w:w="2160"/>
          </w:tcPr>
          <w:p>
            <w:r>
              <w:t>behavior 681</w:t>
            </w:r>
          </w:p>
        </w:tc>
        <w:tc>
          <w:tcPr>
            <w:tcW w:type="dxa" w:w="2160"/>
          </w:tcPr>
          <w:p>
            <w:r>
              <w:t>yes 132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Religious realize physical physical.</w:t>
      </w:r>
    </w:p>
    <w:p>
      <w:r>
        <w:t>- Check food particularly.</w:t>
      </w:r>
    </w:p>
    <w:p>
      <w:r>
        <w:t>- Free now feeling with western foot treatment.</w:t>
      </w:r>
    </w:p>
    <w:p>
      <w:r>
        <w:t>[1] Sandra Morgan, Mathis, Leblanc and Fernandez (2009)</w:t>
      </w:r>
    </w:p>
    <w:p>
      <w:r>
        <w:t>Footnote: Fast today red develop prove.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