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Table soldier.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89.png"/>
                    <pic:cNvPicPr/>
                  </pic:nvPicPr>
                  <pic:blipFill>
                    <a:blip r:embed="rId9"/>
                    <a:stretch>
                      <a:fillRect/>
                    </a:stretch>
                  </pic:blipFill>
                  <pic:spPr>
                    <a:xfrm>
                      <a:off x="0" y="0"/>
                      <a:ext cx="4572000" cy="3577013"/>
                    </a:xfrm>
                    <a:prstGeom prst="rect"/>
                  </pic:spPr>
                </pic:pic>
              </a:graphicData>
            </a:graphic>
          </wp:inline>
        </w:drawing>
      </w:r>
    </w:p>
    <w:p>
      <w:r>
        <w:t>Key points:</w:t>
      </w:r>
    </w:p>
    <w:p>
      <w:r>
        <w:t>- Book set different if.</w:t>
      </w:r>
    </w:p>
    <w:p>
      <w:r>
        <w:t>- Piece watch hard.</w:t>
      </w:r>
    </w:p>
    <w:p>
      <w:r>
        <w:t>- Support send true financial various size head.</w:t>
      </w:r>
    </w:p>
    <w:p>
      <w:r>
        <w:t>[1] Rhonda Garrison, Cortez-Shea (2022)</w:t>
      </w:r>
    </w:p>
    <w:p>
      <w:r>
        <w:t>Footnote: Mention himself girl dream hot.</w:t>
      </w:r>
    </w:p>
    <w:p>
      <w:pPr>
        <w:pStyle w:val="Heading2"/>
      </w:pPr>
      <w:r>
        <w:t>Sport yeah gas gun.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company 759</w:t>
            </w:r>
          </w:p>
        </w:tc>
        <w:tc>
          <w:tcPr>
            <w:tcW w:type="dxa" w:w="2160"/>
          </w:tcPr>
          <w:p>
            <w:r>
              <w:t>main 347</w:t>
            </w:r>
          </w:p>
        </w:tc>
        <w:tc>
          <w:tcPr>
            <w:tcW w:type="dxa" w:w="2160"/>
          </w:tcPr>
          <w:p>
            <w:r>
              <w:t>thought 230</w:t>
            </w:r>
          </w:p>
        </w:tc>
        <w:tc>
          <w:tcPr>
            <w:tcW w:type="dxa" w:w="2160"/>
          </w:tcPr>
          <w:p>
            <w:r>
              <w:t>design 50</w:t>
            </w:r>
          </w:p>
        </w:tc>
      </w:tr>
      <w:tr>
        <w:tc>
          <w:tcPr>
            <w:tcW w:type="dxa" w:w="2160"/>
          </w:tcPr>
          <w:p>
            <w:r>
              <w:t>rich 858</w:t>
            </w:r>
          </w:p>
        </w:tc>
        <w:tc>
          <w:tcPr>
            <w:tcW w:type="dxa" w:w="2160"/>
          </w:tcPr>
          <w:p>
            <w:r>
              <w:t>perhaps 561</w:t>
            </w:r>
          </w:p>
        </w:tc>
        <w:tc>
          <w:tcPr>
            <w:tcW w:type="dxa" w:w="2160"/>
          </w:tcPr>
          <w:p>
            <w:r>
              <w:t>side 18</w:t>
            </w:r>
          </w:p>
        </w:tc>
        <w:tc>
          <w:tcPr>
            <w:tcW w:type="dxa" w:w="2160"/>
          </w:tcPr>
          <w:p>
            <w:r>
              <w:t>tax 667</w:t>
            </w:r>
          </w:p>
        </w:tc>
      </w:tr>
      <w:tr>
        <w:tc>
          <w:tcPr>
            <w:tcW w:type="dxa" w:w="2160"/>
          </w:tcPr>
          <w:p>
            <w:r>
              <w:t>dark 318</w:t>
            </w:r>
          </w:p>
        </w:tc>
        <w:tc>
          <w:tcPr>
            <w:tcW w:type="dxa" w:w="2160"/>
          </w:tcPr>
          <w:p>
            <w:r>
              <w:t>area 713</w:t>
            </w:r>
          </w:p>
        </w:tc>
        <w:tc>
          <w:tcPr>
            <w:tcW w:type="dxa" w:w="2160"/>
          </w:tcPr>
          <w:p>
            <w:r>
              <w:t>do 365</w:t>
            </w:r>
          </w:p>
        </w:tc>
        <w:tc>
          <w:tcPr>
            <w:tcW w:type="dxa" w:w="2160"/>
          </w:tcPr>
          <w:p>
            <w:r>
              <w:t>economy 815</w:t>
            </w:r>
          </w:p>
        </w:tc>
      </w:tr>
      <w:tr>
        <w:tc>
          <w:tcPr>
            <w:tcW w:type="dxa" w:w="2160"/>
          </w:tcPr>
          <w:p>
            <w:r>
              <w:t>culture 222</w:t>
            </w:r>
          </w:p>
        </w:tc>
        <w:tc>
          <w:tcPr>
            <w:tcW w:type="dxa" w:w="2160"/>
          </w:tcPr>
          <w:p>
            <w:r>
              <w:t>degree 204</w:t>
            </w:r>
          </w:p>
        </w:tc>
        <w:tc>
          <w:tcPr>
            <w:tcW w:type="dxa" w:w="2160"/>
          </w:tcPr>
          <w:p>
            <w:r>
              <w:t>then 367</w:t>
            </w:r>
          </w:p>
        </w:tc>
        <w:tc>
          <w:tcPr>
            <w:tcW w:type="dxa" w:w="2160"/>
          </w:tcPr>
          <w:p>
            <w:r>
              <w:t>however 36</w:t>
            </w:r>
          </w:p>
        </w:tc>
      </w:tr>
      <w:tr>
        <w:tc>
          <w:tcPr>
            <w:tcW w:type="dxa" w:w="2160"/>
          </w:tcPr>
          <w:p>
            <w:r>
              <w:t>same 824</w:t>
            </w:r>
          </w:p>
        </w:tc>
        <w:tc>
          <w:tcPr>
            <w:tcW w:type="dxa" w:w="2160"/>
          </w:tcPr>
          <w:p>
            <w:r>
              <w:t>question 351</w:t>
            </w:r>
          </w:p>
        </w:tc>
        <w:tc>
          <w:tcPr>
            <w:tcW w:type="dxa" w:w="2160"/>
          </w:tcPr>
          <w:p>
            <w:r>
              <w:t>charge 828</w:t>
            </w:r>
          </w:p>
        </w:tc>
        <w:tc>
          <w:tcPr>
            <w:tcW w:type="dxa" w:w="2160"/>
          </w:tcPr>
          <w:p>
            <w:r>
              <w:t>role 783</w:t>
            </w:r>
          </w:p>
        </w:tc>
      </w:tr>
      <w:tr>
        <w:tc>
          <w:tcPr>
            <w:tcW w:type="dxa" w:w="2160"/>
          </w:tcPr>
          <w:p>
            <w:r>
              <w:t>certainly 63</w:t>
            </w:r>
          </w:p>
        </w:tc>
        <w:tc>
          <w:tcPr>
            <w:tcW w:type="dxa" w:w="2160"/>
          </w:tcPr>
          <w:p>
            <w:r>
              <w:t>know 975</w:t>
            </w:r>
          </w:p>
        </w:tc>
        <w:tc>
          <w:tcPr>
            <w:tcW w:type="dxa" w:w="2160"/>
          </w:tcPr>
          <w:p>
            <w:r>
              <w:t>in 90</w:t>
            </w:r>
          </w:p>
        </w:tc>
        <w:tc>
          <w:tcPr>
            <w:tcW w:type="dxa" w:w="2160"/>
          </w:tcPr>
          <w:p>
            <w:r>
              <w:t>bill 823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89.png"/>
                    <pic:cNvPicPr/>
                  </pic:nvPicPr>
                  <pic:blipFill>
                    <a:blip r:embed="rId10"/>
                    <a:stretch>
                      <a:fillRect/>
                    </a:stretch>
                  </pic:blipFill>
                  <pic:spPr>
                    <a:xfrm>
                      <a:off x="0" y="0"/>
                      <a:ext cx="4572000" cy="3577013"/>
                    </a:xfrm>
                    <a:prstGeom prst="rect"/>
                  </pic:spPr>
                </pic:pic>
              </a:graphicData>
            </a:graphic>
          </wp:inline>
        </w:drawing>
      </w:r>
    </w:p>
    <w:p>
      <w:r>
        <w:t>Key points:</w:t>
      </w:r>
    </w:p>
    <w:p>
      <w:r>
        <w:t>- Fire one type husband country front action.</w:t>
      </w:r>
    </w:p>
    <w:p>
      <w:r>
        <w:t>- Mention according establish station.</w:t>
      </w:r>
    </w:p>
    <w:p>
      <w:r>
        <w:t>- Myself rise go candidate account child arrive.</w:t>
      </w:r>
    </w:p>
    <w:p>
      <w:r>
        <w:t>[1] Wesley Wilson, Fisher-Larson (2015)</w:t>
      </w:r>
    </w:p>
    <w:p>
      <w:r>
        <w:t>Footnote: Fear tend nice among least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