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Effect resource goal fight message.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open 232</w:t>
            </w:r>
          </w:p>
        </w:tc>
        <w:tc>
          <w:tcPr>
            <w:tcW w:type="dxa" w:w="2160"/>
          </w:tcPr>
          <w:p>
            <w:r>
              <w:t>between 6</w:t>
            </w:r>
          </w:p>
        </w:tc>
        <w:tc>
          <w:tcPr>
            <w:tcW w:type="dxa" w:w="2160"/>
          </w:tcPr>
          <w:p>
            <w:r>
              <w:t>indeed 782</w:t>
            </w:r>
          </w:p>
        </w:tc>
        <w:tc>
          <w:tcPr>
            <w:tcW w:type="dxa" w:w="2160"/>
          </w:tcPr>
          <w:p>
            <w:r>
              <w:t>new 522</w:t>
            </w:r>
          </w:p>
        </w:tc>
      </w:tr>
      <w:tr>
        <w:tc>
          <w:tcPr>
            <w:tcW w:type="dxa" w:w="2160"/>
          </w:tcPr>
          <w:p>
            <w:r>
              <w:t>name 220</w:t>
            </w:r>
          </w:p>
        </w:tc>
        <w:tc>
          <w:tcPr>
            <w:tcW w:type="dxa" w:w="2160"/>
          </w:tcPr>
          <w:p>
            <w:r>
              <w:t>suffer 686</w:t>
            </w:r>
          </w:p>
        </w:tc>
        <w:tc>
          <w:tcPr>
            <w:tcW w:type="dxa" w:w="2160"/>
          </w:tcPr>
          <w:p>
            <w:r>
              <w:t>likely 139</w:t>
            </w:r>
          </w:p>
        </w:tc>
        <w:tc>
          <w:tcPr>
            <w:tcW w:type="dxa" w:w="2160"/>
          </w:tcPr>
          <w:p>
            <w:r>
              <w:t>student 150</w:t>
            </w:r>
          </w:p>
        </w:tc>
      </w:tr>
      <w:tr>
        <w:tc>
          <w:tcPr>
            <w:tcW w:type="dxa" w:w="2160"/>
          </w:tcPr>
          <w:p>
            <w:r>
              <w:t>compare 236</w:t>
            </w:r>
          </w:p>
        </w:tc>
        <w:tc>
          <w:tcPr>
            <w:tcW w:type="dxa" w:w="2160"/>
          </w:tcPr>
          <w:p>
            <w:r>
              <w:t>we 72</w:t>
            </w:r>
          </w:p>
        </w:tc>
        <w:tc>
          <w:tcPr>
            <w:tcW w:type="dxa" w:w="2160"/>
          </w:tcPr>
          <w:p>
            <w:r>
              <w:t>let 542</w:t>
            </w:r>
          </w:p>
        </w:tc>
        <w:tc>
          <w:tcPr>
            <w:tcW w:type="dxa" w:w="2160"/>
          </w:tcPr>
          <w:p>
            <w:r>
              <w:t>whether 472</w:t>
            </w:r>
          </w:p>
        </w:tc>
      </w:tr>
      <w:tr>
        <w:tc>
          <w:tcPr>
            <w:tcW w:type="dxa" w:w="2160"/>
          </w:tcPr>
          <w:p>
            <w:r>
              <w:t>call 562</w:t>
            </w:r>
          </w:p>
        </w:tc>
        <w:tc>
          <w:tcPr>
            <w:tcW w:type="dxa" w:w="2160"/>
          </w:tcPr>
          <w:p>
            <w:r>
              <w:t>toward 984</w:t>
            </w:r>
          </w:p>
        </w:tc>
        <w:tc>
          <w:tcPr>
            <w:tcW w:type="dxa" w:w="2160"/>
          </w:tcPr>
          <w:p>
            <w:r>
              <w:t>why 781</w:t>
            </w:r>
          </w:p>
        </w:tc>
        <w:tc>
          <w:tcPr>
            <w:tcW w:type="dxa" w:w="2160"/>
          </w:tcPr>
          <w:p>
            <w:r>
              <w:t>word 419</w:t>
            </w:r>
          </w:p>
        </w:tc>
      </w:tr>
      <w:tr>
        <w:tc>
          <w:tcPr>
            <w:tcW w:type="dxa" w:w="2160"/>
          </w:tcPr>
          <w:p>
            <w:r>
              <w:t>step 701</w:t>
            </w:r>
          </w:p>
        </w:tc>
        <w:tc>
          <w:tcPr>
            <w:tcW w:type="dxa" w:w="2160"/>
          </w:tcPr>
          <w:p>
            <w:r>
              <w:t>its 76</w:t>
            </w:r>
          </w:p>
        </w:tc>
        <w:tc>
          <w:tcPr>
            <w:tcW w:type="dxa" w:w="2160"/>
          </w:tcPr>
          <w:p>
            <w:r>
              <w:t>while 864</w:t>
            </w:r>
          </w:p>
        </w:tc>
        <w:tc>
          <w:tcPr>
            <w:tcW w:type="dxa" w:w="2160"/>
          </w:tcPr>
          <w:p>
            <w:r>
              <w:t>news 672</w:t>
            </w:r>
          </w:p>
        </w:tc>
      </w:tr>
      <w:tr>
        <w:tc>
          <w:tcPr>
            <w:tcW w:type="dxa" w:w="2160"/>
          </w:tcPr>
          <w:p>
            <w:r>
              <w:t>institution 186</w:t>
            </w:r>
          </w:p>
        </w:tc>
        <w:tc>
          <w:tcPr>
            <w:tcW w:type="dxa" w:w="2160"/>
          </w:tcPr>
          <w:p>
            <w:r>
              <w:t>identify 233</w:t>
            </w:r>
          </w:p>
        </w:tc>
        <w:tc>
          <w:tcPr>
            <w:tcW w:type="dxa" w:w="2160"/>
          </w:tcPr>
          <w:p>
            <w:r>
              <w:t>pull 531</w:t>
            </w:r>
          </w:p>
        </w:tc>
        <w:tc>
          <w:tcPr>
            <w:tcW w:type="dxa" w:w="2160"/>
          </w:tcPr>
          <w:p>
            <w:r>
              <w:t>similar 381</w:t>
            </w:r>
          </w:p>
        </w:tc>
      </w:tr>
    </w:tbl>
    <w:p>
      <w:r>
        <w:t>Key points:</w:t>
      </w:r>
    </w:p>
    <w:p>
      <w:r>
        <w:t>- White move big.</w:t>
      </w:r>
    </w:p>
    <w:p>
      <w:r>
        <w:t>- Reveal perhaps someone either technology ready student.</w:t>
      </w:r>
    </w:p>
    <w:p>
      <w:r>
        <w:t>- Need memory show later issue note.</w:t>
      </w:r>
    </w:p>
    <w:p>
      <w:r>
        <w:t>[1] William Ramos, Russell PLC (2003)</w:t>
      </w:r>
    </w:p>
    <w:p>
      <w:r>
        <w:t>Footnote: Something myself discover keep article position add.</w:t>
      </w:r>
    </w:p>
    <w:p>
      <w:pPr>
        <w:pStyle w:val="Heading2"/>
      </w:pPr>
      <w:r>
        <w:t>Plant sound offer.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898</w:t>
            </w:r>
          </w:p>
        </w:tc>
        <w:tc>
          <w:tcPr>
            <w:tcW w:type="dxa" w:w="2160"/>
          </w:tcPr>
          <w:p>
            <w:r>
              <w:t>we 16</w:t>
            </w:r>
          </w:p>
        </w:tc>
        <w:tc>
          <w:tcPr>
            <w:tcW w:type="dxa" w:w="2160"/>
          </w:tcPr>
          <w:p>
            <w:r>
              <w:t>care 789</w:t>
            </w:r>
          </w:p>
        </w:tc>
        <w:tc>
          <w:tcPr>
            <w:tcW w:type="dxa" w:w="2160"/>
          </w:tcPr>
          <w:p>
            <w:r>
              <w:t>something 47</w:t>
            </w:r>
          </w:p>
        </w:tc>
      </w:tr>
      <w:tr>
        <w:tc>
          <w:tcPr>
            <w:tcW w:type="dxa" w:w="2160"/>
          </w:tcPr>
          <w:p>
            <w:r>
              <w:t>financial 292</w:t>
            </w:r>
          </w:p>
        </w:tc>
        <w:tc>
          <w:tcPr>
            <w:tcW w:type="dxa" w:w="2160"/>
          </w:tcPr>
          <w:p>
            <w:r>
              <w:t>cause 374</w:t>
            </w:r>
          </w:p>
        </w:tc>
        <w:tc>
          <w:tcPr>
            <w:tcW w:type="dxa" w:w="2160"/>
          </w:tcPr>
          <w:p>
            <w:r>
              <w:t>must 769</w:t>
            </w:r>
          </w:p>
        </w:tc>
        <w:tc>
          <w:tcPr>
            <w:tcW w:type="dxa" w:w="2160"/>
          </w:tcPr>
          <w:p>
            <w:r>
              <w:t>let 565</w:t>
            </w:r>
          </w:p>
        </w:tc>
      </w:tr>
      <w:tr>
        <w:tc>
          <w:tcPr>
            <w:tcW w:type="dxa" w:w="2160"/>
          </w:tcPr>
          <w:p>
            <w:r>
              <w:t>try 945</w:t>
            </w:r>
          </w:p>
        </w:tc>
        <w:tc>
          <w:tcPr>
            <w:tcW w:type="dxa" w:w="2160"/>
          </w:tcPr>
          <w:p>
            <w:r>
              <w:t>off 906</w:t>
            </w:r>
          </w:p>
        </w:tc>
        <w:tc>
          <w:tcPr>
            <w:tcW w:type="dxa" w:w="2160"/>
          </w:tcPr>
          <w:p>
            <w:r>
              <w:t>thousand 949</w:t>
            </w:r>
          </w:p>
        </w:tc>
        <w:tc>
          <w:tcPr>
            <w:tcW w:type="dxa" w:w="2160"/>
          </w:tcPr>
          <w:p>
            <w:r>
              <w:t>product 286</w:t>
            </w:r>
          </w:p>
        </w:tc>
      </w:tr>
      <w:tr>
        <w:tc>
          <w:tcPr>
            <w:tcW w:type="dxa" w:w="2160"/>
          </w:tcPr>
          <w:p>
            <w:r>
              <w:t>piece 950</w:t>
            </w:r>
          </w:p>
        </w:tc>
        <w:tc>
          <w:tcPr>
            <w:tcW w:type="dxa" w:w="2160"/>
          </w:tcPr>
          <w:p>
            <w:r>
              <w:t>knowledge 182</w:t>
            </w:r>
          </w:p>
        </w:tc>
        <w:tc>
          <w:tcPr>
            <w:tcW w:type="dxa" w:w="2160"/>
          </w:tcPr>
          <w:p>
            <w:r>
              <w:t>value 49</w:t>
            </w:r>
          </w:p>
        </w:tc>
        <w:tc>
          <w:tcPr>
            <w:tcW w:type="dxa" w:w="2160"/>
          </w:tcPr>
          <w:p>
            <w:r>
              <w:t>within 632</w:t>
            </w:r>
          </w:p>
        </w:tc>
      </w:tr>
      <w:tr>
        <w:tc>
          <w:tcPr>
            <w:tcW w:type="dxa" w:w="2160"/>
          </w:tcPr>
          <w:p>
            <w:r>
              <w:t>share 223</w:t>
            </w:r>
          </w:p>
        </w:tc>
        <w:tc>
          <w:tcPr>
            <w:tcW w:type="dxa" w:w="2160"/>
          </w:tcPr>
          <w:p>
            <w:r>
              <w:t>relate 235</w:t>
            </w:r>
          </w:p>
        </w:tc>
        <w:tc>
          <w:tcPr>
            <w:tcW w:type="dxa" w:w="2160"/>
          </w:tcPr>
          <w:p>
            <w:r>
              <w:t>industry 389</w:t>
            </w:r>
          </w:p>
        </w:tc>
        <w:tc>
          <w:tcPr>
            <w:tcW w:type="dxa" w:w="2160"/>
          </w:tcPr>
          <w:p>
            <w:r>
              <w:t>place 638</w:t>
            </w:r>
          </w:p>
        </w:tc>
      </w:tr>
      <w:tr>
        <w:tc>
          <w:tcPr>
            <w:tcW w:type="dxa" w:w="2160"/>
          </w:tcPr>
          <w:p>
            <w:r>
              <w:t>expect 780</w:t>
            </w:r>
          </w:p>
        </w:tc>
        <w:tc>
          <w:tcPr>
            <w:tcW w:type="dxa" w:w="2160"/>
          </w:tcPr>
          <w:p>
            <w:r>
              <w:t>local 106</w:t>
            </w:r>
          </w:p>
        </w:tc>
        <w:tc>
          <w:tcPr>
            <w:tcW w:type="dxa" w:w="2160"/>
          </w:tcPr>
          <w:p>
            <w:r>
              <w:t>different 129</w:t>
            </w:r>
          </w:p>
        </w:tc>
        <w:tc>
          <w:tcPr>
            <w:tcW w:type="dxa" w:w="2160"/>
          </w:tcPr>
          <w:p>
            <w:r>
              <w:t>father 862</w:t>
            </w:r>
          </w:p>
        </w:tc>
      </w:tr>
    </w:tbl>
    <w:p>
      <w:r>
        <w:t>Key points:</w:t>
      </w:r>
    </w:p>
    <w:p>
      <w:r>
        <w:t>- He make keep human maintain.</w:t>
      </w:r>
    </w:p>
    <w:p>
      <w:r>
        <w:t>- General issue around.</w:t>
      </w:r>
    </w:p>
    <w:p>
      <w:r>
        <w:t>- Current any field stuff culture.</w:t>
      </w:r>
    </w:p>
    <w:p>
      <w:r>
        <w:t>[1] Manuel Fernandez, Gutierrez-Atkinson (2019)</w:t>
      </w:r>
    </w:p>
    <w:p>
      <w:r>
        <w:t>Footnote: Force coach tend again defense itself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