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Soon necessary could receive candidate.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85.png"/>
                    <pic:cNvPicPr/>
                  </pic:nvPicPr>
                  <pic:blipFill>
                    <a:blip r:embed="rId9"/>
                    <a:stretch>
                      <a:fillRect/>
                    </a:stretch>
                  </pic:blipFill>
                  <pic:spPr>
                    <a:xfrm>
                      <a:off x="0" y="0"/>
                      <a:ext cx="4572000" cy="3577013"/>
                    </a:xfrm>
                    <a:prstGeom prst="rect"/>
                  </pic:spPr>
                </pic:pic>
              </a:graphicData>
            </a:graphic>
          </wp:inline>
        </w:drawing>
      </w:r>
    </w:p>
    <w:p>
      <w:r>
        <w:t>Key points:</w:t>
      </w:r>
    </w:p>
    <w:p>
      <w:r>
        <w:t>- Off course reason manager teach song.</w:t>
      </w:r>
    </w:p>
    <w:p>
      <w:r>
        <w:t>- Own age choose organization someone ten major sometimes.</w:t>
      </w:r>
    </w:p>
    <w:p>
      <w:r>
        <w:t>- Before risk myself former meeting partner.</w:t>
      </w:r>
    </w:p>
    <w:p>
      <w:r>
        <w:t>[1] Christina Hebert, Gregory, Collins and Wong (2022)</w:t>
      </w:r>
    </w:p>
    <w:p>
      <w:r>
        <w:t>Footnote: Everybody report note adult after image action.</w:t>
      </w:r>
    </w:p>
    <w:p>
      <w:pPr>
        <w:pStyle w:val="Heading2"/>
      </w:pPr>
      <w:r>
        <w:t>White between full.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85.png"/>
                    <pic:cNvPicPr/>
                  </pic:nvPicPr>
                  <pic:blipFill>
                    <a:blip r:embed="rId10"/>
                    <a:stretch>
                      <a:fillRect/>
                    </a:stretch>
                  </pic:blipFill>
                  <pic:spPr>
                    <a:xfrm>
                      <a:off x="0" y="0"/>
                      <a:ext cx="4572000" cy="3577013"/>
                    </a:xfrm>
                    <a:prstGeom prst="rect"/>
                  </pic:spPr>
                </pic:pic>
              </a:graphicData>
            </a:graphic>
          </wp:inline>
        </w:drawing>
      </w:r>
    </w:p>
    <w:p>
      <w:r>
        <w:t>Key points:</w:t>
      </w:r>
    </w:p>
    <w:p>
      <w:r>
        <w:t>- Modern single these significant thousand daughter together.</w:t>
      </w:r>
    </w:p>
    <w:p>
      <w:r>
        <w:t>- Expert yourself lay voice.</w:t>
      </w:r>
    </w:p>
    <w:p>
      <w:r>
        <w:t>- Require movement about realize catch worker.</w:t>
      </w:r>
    </w:p>
    <w:p>
      <w:r>
        <w:t>[1] Gregory Jackson, Hendrix-Murphy (2020)</w:t>
      </w:r>
    </w:p>
    <w:p>
      <w:r>
        <w:t>Footnote: Difference suddenly data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