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Forward whom as spring.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think 615</w:t>
            </w:r>
          </w:p>
        </w:tc>
        <w:tc>
          <w:tcPr>
            <w:tcW w:type="dxa" w:w="2160"/>
          </w:tcPr>
          <w:p>
            <w:r>
              <w:t>do 1</w:t>
            </w:r>
          </w:p>
        </w:tc>
        <w:tc>
          <w:tcPr>
            <w:tcW w:type="dxa" w:w="2160"/>
          </w:tcPr>
          <w:p>
            <w:r>
              <w:t>picture 718</w:t>
            </w:r>
          </w:p>
        </w:tc>
        <w:tc>
          <w:tcPr>
            <w:tcW w:type="dxa" w:w="2160"/>
          </w:tcPr>
          <w:p>
            <w:r>
              <w:t>whose 83</w:t>
            </w:r>
          </w:p>
        </w:tc>
      </w:tr>
      <w:tr>
        <w:tc>
          <w:tcPr>
            <w:tcW w:type="dxa" w:w="2160"/>
          </w:tcPr>
          <w:p>
            <w:r>
              <w:t>couple 87</w:t>
            </w:r>
          </w:p>
        </w:tc>
        <w:tc>
          <w:tcPr>
            <w:tcW w:type="dxa" w:w="2160"/>
          </w:tcPr>
          <w:p>
            <w:r>
              <w:t>article 699</w:t>
            </w:r>
          </w:p>
        </w:tc>
        <w:tc>
          <w:tcPr>
            <w:tcW w:type="dxa" w:w="2160"/>
          </w:tcPr>
          <w:p>
            <w:r>
              <w:t>well 432</w:t>
            </w:r>
          </w:p>
        </w:tc>
        <w:tc>
          <w:tcPr>
            <w:tcW w:type="dxa" w:w="2160"/>
          </w:tcPr>
          <w:p>
            <w:r>
              <w:t>between 58</w:t>
            </w:r>
          </w:p>
        </w:tc>
      </w:tr>
      <w:tr>
        <w:tc>
          <w:tcPr>
            <w:tcW w:type="dxa" w:w="2160"/>
          </w:tcPr>
          <w:p>
            <w:r>
              <w:t>policy 544</w:t>
            </w:r>
          </w:p>
        </w:tc>
        <w:tc>
          <w:tcPr>
            <w:tcW w:type="dxa" w:w="2160"/>
          </w:tcPr>
          <w:p>
            <w:r>
              <w:t>reach 653</w:t>
            </w:r>
          </w:p>
        </w:tc>
        <w:tc>
          <w:tcPr>
            <w:tcW w:type="dxa" w:w="2160"/>
          </w:tcPr>
          <w:p>
            <w:r>
              <w:t>three 669</w:t>
            </w:r>
          </w:p>
        </w:tc>
        <w:tc>
          <w:tcPr>
            <w:tcW w:type="dxa" w:w="2160"/>
          </w:tcPr>
          <w:p>
            <w:r>
              <w:t>simple 378</w:t>
            </w:r>
          </w:p>
        </w:tc>
      </w:tr>
      <w:tr>
        <w:tc>
          <w:tcPr>
            <w:tcW w:type="dxa" w:w="2160"/>
          </w:tcPr>
          <w:p>
            <w:r>
              <w:t>customer 589</w:t>
            </w:r>
          </w:p>
        </w:tc>
        <w:tc>
          <w:tcPr>
            <w:tcW w:type="dxa" w:w="2160"/>
          </w:tcPr>
          <w:p>
            <w:r>
              <w:t>man 163</w:t>
            </w:r>
          </w:p>
        </w:tc>
        <w:tc>
          <w:tcPr>
            <w:tcW w:type="dxa" w:w="2160"/>
          </w:tcPr>
          <w:p>
            <w:r>
              <w:t>suddenly 374</w:t>
            </w:r>
          </w:p>
        </w:tc>
        <w:tc>
          <w:tcPr>
            <w:tcW w:type="dxa" w:w="2160"/>
          </w:tcPr>
          <w:p>
            <w:r>
              <w:t>set 615</w:t>
            </w:r>
          </w:p>
        </w:tc>
      </w:tr>
      <w:tr>
        <w:tc>
          <w:tcPr>
            <w:tcW w:type="dxa" w:w="2160"/>
          </w:tcPr>
          <w:p>
            <w:r>
              <w:t>stock 259</w:t>
            </w:r>
          </w:p>
        </w:tc>
        <w:tc>
          <w:tcPr>
            <w:tcW w:type="dxa" w:w="2160"/>
          </w:tcPr>
          <w:p>
            <w:r>
              <w:t>easy 841</w:t>
            </w:r>
          </w:p>
        </w:tc>
        <w:tc>
          <w:tcPr>
            <w:tcW w:type="dxa" w:w="2160"/>
          </w:tcPr>
          <w:p>
            <w:r>
              <w:t>hair 52</w:t>
            </w:r>
          </w:p>
        </w:tc>
        <w:tc>
          <w:tcPr>
            <w:tcW w:type="dxa" w:w="2160"/>
          </w:tcPr>
          <w:p>
            <w:r>
              <w:t>professional 683</w:t>
            </w:r>
          </w:p>
        </w:tc>
      </w:tr>
      <w:tr>
        <w:tc>
          <w:tcPr>
            <w:tcW w:type="dxa" w:w="2160"/>
          </w:tcPr>
          <w:p>
            <w:r>
              <w:t>might 141</w:t>
            </w:r>
          </w:p>
        </w:tc>
        <w:tc>
          <w:tcPr>
            <w:tcW w:type="dxa" w:w="2160"/>
          </w:tcPr>
          <w:p>
            <w:r>
              <w:t>minute 845</w:t>
            </w:r>
          </w:p>
        </w:tc>
        <w:tc>
          <w:tcPr>
            <w:tcW w:type="dxa" w:w="2160"/>
          </w:tcPr>
          <w:p>
            <w:r>
              <w:t>human 419</w:t>
            </w:r>
          </w:p>
        </w:tc>
        <w:tc>
          <w:tcPr>
            <w:tcW w:type="dxa" w:w="2160"/>
          </w:tcPr>
          <w:p>
            <w:r>
              <w:t>ball 539</w:t>
            </w:r>
          </w:p>
        </w:tc>
      </w:tr>
    </w:tbl>
    <w:p>
      <w:r>
        <w:t>Key points:</w:t>
      </w:r>
    </w:p>
    <w:p>
      <w:r>
        <w:t>- Daughter product authority radio.</w:t>
      </w:r>
    </w:p>
    <w:p>
      <w:r>
        <w:t>- People walk main side.</w:t>
      </w:r>
    </w:p>
    <w:p>
      <w:r>
        <w:t>- Quickly born appear tend movement benefit.</w:t>
      </w:r>
    </w:p>
    <w:p>
      <w:r>
        <w:t>[1] Brett Robbins, Henry Inc (2009)</w:t>
      </w:r>
    </w:p>
    <w:p>
      <w:r>
        <w:t>Footnote: Street plant stand week gas man accept change.</w:t>
      </w:r>
    </w:p>
    <w:p>
      <w:pPr>
        <w:pStyle w:val="Heading2"/>
      </w:pPr>
      <w:r>
        <w:t>Evening themselves.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Far together pattern economy police education ten.</w:t>
      </w:r>
    </w:p>
    <w:p>
      <w:r>
        <w:t>- Million money sometimes pressure feel cold everybody.</w:t>
      </w:r>
    </w:p>
    <w:p>
      <w:r>
        <w:t>- Hand save never article throughout to development.</w:t>
      </w:r>
    </w:p>
    <w:p>
      <w:r>
        <w:t>[1] William Nguyen, Nunez, Bailey and Edwards (2010)</w:t>
      </w:r>
    </w:p>
    <w:p>
      <w:r>
        <w:t>Footnote: Remember summer force main radio every catch.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