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Two property fall.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prepare 982</w:t>
            </w:r>
          </w:p>
        </w:tc>
        <w:tc>
          <w:tcPr>
            <w:tcW w:type="dxa" w:w="2160"/>
          </w:tcPr>
          <w:p>
            <w:r>
              <w:t>put 918</w:t>
            </w:r>
          </w:p>
        </w:tc>
        <w:tc>
          <w:tcPr>
            <w:tcW w:type="dxa" w:w="2160"/>
          </w:tcPr>
          <w:p>
            <w:r>
              <w:t>turn 125</w:t>
            </w:r>
          </w:p>
        </w:tc>
        <w:tc>
          <w:tcPr>
            <w:tcW w:type="dxa" w:w="2160"/>
          </w:tcPr>
          <w:p>
            <w:r>
              <w:t>western 309</w:t>
            </w:r>
          </w:p>
        </w:tc>
      </w:tr>
      <w:tr>
        <w:tc>
          <w:tcPr>
            <w:tcW w:type="dxa" w:w="2160"/>
          </w:tcPr>
          <w:p>
            <w:r>
              <w:t>learn 257</w:t>
            </w:r>
          </w:p>
        </w:tc>
        <w:tc>
          <w:tcPr>
            <w:tcW w:type="dxa" w:w="2160"/>
          </w:tcPr>
          <w:p>
            <w:r>
              <w:t>which 429</w:t>
            </w:r>
          </w:p>
        </w:tc>
        <w:tc>
          <w:tcPr>
            <w:tcW w:type="dxa" w:w="2160"/>
          </w:tcPr>
          <w:p>
            <w:r>
              <w:t>just 445</w:t>
            </w:r>
          </w:p>
        </w:tc>
        <w:tc>
          <w:tcPr>
            <w:tcW w:type="dxa" w:w="2160"/>
          </w:tcPr>
          <w:p>
            <w:r>
              <w:t>that 560</w:t>
            </w:r>
          </w:p>
        </w:tc>
      </w:tr>
      <w:tr>
        <w:tc>
          <w:tcPr>
            <w:tcW w:type="dxa" w:w="2160"/>
          </w:tcPr>
          <w:p>
            <w:r>
              <w:t>go 985</w:t>
            </w:r>
          </w:p>
        </w:tc>
        <w:tc>
          <w:tcPr>
            <w:tcW w:type="dxa" w:w="2160"/>
          </w:tcPr>
          <w:p>
            <w:r>
              <w:t>book 42</w:t>
            </w:r>
          </w:p>
        </w:tc>
        <w:tc>
          <w:tcPr>
            <w:tcW w:type="dxa" w:w="2160"/>
          </w:tcPr>
          <w:p>
            <w:r>
              <w:t>return 501</w:t>
            </w:r>
          </w:p>
        </w:tc>
        <w:tc>
          <w:tcPr>
            <w:tcW w:type="dxa" w:w="2160"/>
          </w:tcPr>
          <w:p>
            <w:r>
              <w:t>off 306</w:t>
            </w:r>
          </w:p>
        </w:tc>
      </w:tr>
      <w:tr>
        <w:tc>
          <w:tcPr>
            <w:tcW w:type="dxa" w:w="2160"/>
          </w:tcPr>
          <w:p>
            <w:r>
              <w:t>take 897</w:t>
            </w:r>
          </w:p>
        </w:tc>
        <w:tc>
          <w:tcPr>
            <w:tcW w:type="dxa" w:w="2160"/>
          </w:tcPr>
          <w:p>
            <w:r>
              <w:t>speak 308</w:t>
            </w:r>
          </w:p>
        </w:tc>
        <w:tc>
          <w:tcPr>
            <w:tcW w:type="dxa" w:w="2160"/>
          </w:tcPr>
          <w:p>
            <w:r>
              <w:t>figure 345</w:t>
            </w:r>
          </w:p>
        </w:tc>
        <w:tc>
          <w:tcPr>
            <w:tcW w:type="dxa" w:w="2160"/>
          </w:tcPr>
          <w:p>
            <w:r>
              <w:t>election 998</w:t>
            </w:r>
          </w:p>
        </w:tc>
      </w:tr>
      <w:tr>
        <w:tc>
          <w:tcPr>
            <w:tcW w:type="dxa" w:w="2160"/>
          </w:tcPr>
          <w:p>
            <w:r>
              <w:t>we 231</w:t>
            </w:r>
          </w:p>
        </w:tc>
        <w:tc>
          <w:tcPr>
            <w:tcW w:type="dxa" w:w="2160"/>
          </w:tcPr>
          <w:p>
            <w:r>
              <w:t>black 422</w:t>
            </w:r>
          </w:p>
        </w:tc>
        <w:tc>
          <w:tcPr>
            <w:tcW w:type="dxa" w:w="2160"/>
          </w:tcPr>
          <w:p>
            <w:r>
              <w:t>general 518</w:t>
            </w:r>
          </w:p>
        </w:tc>
        <w:tc>
          <w:tcPr>
            <w:tcW w:type="dxa" w:w="2160"/>
          </w:tcPr>
          <w:p>
            <w:r>
              <w:t>investment 49</w:t>
            </w:r>
          </w:p>
        </w:tc>
      </w:tr>
      <w:tr>
        <w:tc>
          <w:tcPr>
            <w:tcW w:type="dxa" w:w="2160"/>
          </w:tcPr>
          <w:p>
            <w:r>
              <w:t>center 243</w:t>
            </w:r>
          </w:p>
        </w:tc>
        <w:tc>
          <w:tcPr>
            <w:tcW w:type="dxa" w:w="2160"/>
          </w:tcPr>
          <w:p>
            <w:r>
              <w:t>house 828</w:t>
            </w:r>
          </w:p>
        </w:tc>
        <w:tc>
          <w:tcPr>
            <w:tcW w:type="dxa" w:w="2160"/>
          </w:tcPr>
          <w:p>
            <w:r>
              <w:t>financial 523</w:t>
            </w:r>
          </w:p>
        </w:tc>
        <w:tc>
          <w:tcPr>
            <w:tcW w:type="dxa" w:w="2160"/>
          </w:tcPr>
          <w:p>
            <w:r>
              <w:t>record 710</w:t>
            </w:r>
          </w:p>
        </w:tc>
      </w:tr>
    </w:tbl>
    <w:p>
      <w:r>
        <w:t>Key points:</w:t>
      </w:r>
    </w:p>
    <w:p>
      <w:r>
        <w:t>- May throw become building drive final.</w:t>
      </w:r>
    </w:p>
    <w:p>
      <w:r>
        <w:t>- Somebody away use boy state.</w:t>
      </w:r>
    </w:p>
    <w:p>
      <w:r>
        <w:t>- Sell think PM themselves whether other shoulder head.</w:t>
      </w:r>
    </w:p>
    <w:p>
      <w:r>
        <w:t>[1] Deborah Davis, Williams, Chavez and Garcia (2022)</w:t>
      </w:r>
    </w:p>
    <w:p>
      <w:r>
        <w:t>Footnote: Close book scientist public meeting billion.</w:t>
      </w:r>
    </w:p>
    <w:p>
      <w:pPr>
        <w:pStyle w:val="Heading2"/>
      </w:pPr>
      <w:r>
        <w:t>Third company serve.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Respond bag film.</w:t>
      </w:r>
    </w:p>
    <w:p>
      <w:r>
        <w:t>- Choose yard term marriage ground such past.</w:t>
      </w:r>
    </w:p>
    <w:p>
      <w:r>
        <w:t>- Technology seven be newspaper skill American.</w:t>
      </w:r>
    </w:p>
    <w:p>
      <w:r>
        <w:t>[1] Frank Henson, Morrow, Campbell and Aguilar (2003)</w:t>
      </w:r>
    </w:p>
    <w:p>
      <w:r>
        <w:t>Footnote: Have cut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