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w:t>
      </w:r>
    </w:p>
    <w:p>
      <w:pPr>
        <w:pStyle w:val="Heading1"/>
      </w:pPr>
      <w:r>
        <w:t>Couple probably seek media.</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w:t>
      </w:r>
    </w:p>
    <w:p>
      <w:r>
        <w:t>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w:t>
      </w:r>
    </w:p>
    <w:p>
      <w:r>
        <w:t>mathematical optimisation (mathematical programming) methods comprise the foundations of machine learning. Data mining is a related field of study, focusing on exploratory data analysis (EDA) via unsupervised learning. From a theoretical viewpoint, probably approximately correct learning provides a mathematical and statistical framework for</w:t>
      </w:r>
    </w:p>
    <w:p>
      <w:r>
        <w:t>describing machine learning. Most traditional machine learning and deep learning algorithms can be described as empirical risk minimization under this framework.  The term machine learning was coined in 1959 by Arthur Samuel, an IBM employee and pioneer in the</w:t>
      </w:r>
    </w:p>
    <w:p>
      <w:r>
        <w:t>field of computer gaming and artificial intelligence. The synonym self-teaching computers was also used in this time period. The earliest machine learning program was introduced in the 1950s when Arthur Samuel invented a computer program that calculated the winning</w:t>
      </w:r>
    </w:p>
    <w:p>
      <w:r>
        <w:t>chance in checkers for each side, but the history of machine learning roots back to decades of human desire and effort to study human cognitive processes. In 1949, Canadian psychologist Donald Hebb published the book The Organization of Behavior, in which he</w:t>
      </w:r>
    </w:p>
    <w:p>
      <w:r>
        <w:t>introduced a theoretical neural structure formed by certain interactions among nerve cells. Hebb's model of neurons interacting with one another set a groundwork for how AIs and machine learning algorithms work under nodes, or artificial neurons used by computers</w:t>
      </w:r>
    </w:p>
    <w:p>
      <w:r>
        <w:t>to communicate data. Other researchers who have studied human cognitive systems contributed to the modern machine learning technologies as well, including logician Walter Pitts and Warren McCulloch, who proposed the early mathematical models of neural networks</w:t>
      </w:r>
    </w:p>
    <w:p>
      <w:r>
        <w:t>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w:t>
      </w:r>
    </w:p>
    <w:p>
      <w:r>
        <w:t>during the 1960s was Nilsson's book on Learning Machines, dealing mostly with machine learning for pattern classification. Interest related to pattern recognition continued into the 1970s, as described by Duda and Hart in 1973. In 1981, a report was given on</w:t>
      </w:r>
    </w:p>
    <w:p>
      <w:r>
        <w:t>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w:t>
      </w:r>
    </w:p>
    <w:p>
      <w:r>
        <w:t>machine learning is concerned offers a fundamentally operational definition rather than defining the field in cognitive terms. This follows Alan Turing's proposal in his paper "Computing Machinery and Intelligence", in which the question "Can machines think?" is</w:t>
      </w:r>
    </w:p>
    <w:p>
      <w:r>
        <w:t>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w:t>
      </w:r>
    </w:p>
    <w:p>
      <w:r>
        <w:t>focus on decisions that must be made with respect to some previous, unknown time and are broken down to either be studies of model based methods, and model free methods.  A core objective of a learner is to generalise from its experience. Generalisation in this</w:t>
      </w:r>
    </w:p>
    <w:p>
      <w:r>
        <w:t>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w:t>
      </w:r>
    </w:p>
    <w:p>
      <w:r>
        <w:t>computer science known as computational learning theory via the probably approximately correct learning  model. Because training sets are finite and the future is uncertain, learning theory usually does not yield guarantees of the performance of algorithms.</w:t>
      </w:r>
    </w:p>
    <w:p>
      <w:r>
        <w:t>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w:t>
      </w:r>
    </w:p>
    <w:p>
      <w:r>
        <w:t>the model is subject to overfitting and generalisation will be poorer. In addition to performance bounds, learning theorists study the time complexity and feasibility of learning. In computational learning theory, a computation is considered feasible if it can</w:t>
      </w:r>
    </w:p>
    <w:p>
      <w:r>
        <w:t>be done in polynomial time. There are two kinds of time complexity results: Positive results show that a certain class of functions can be learned in polynomial time. Negative results show that certain classes cannot be learned in polynomial time.</w:t>
      </w:r>
    </w:p>
    <w:p/>
    <w:p>
      <w:r>
        <w:t>Key points:</w:t>
      </w:r>
    </w:p>
    <w:p>
      <w:r>
        <w:t>- At fill price organization education religious sure.</w:t>
      </w:r>
    </w:p>
    <w:p>
      <w:r>
        <w:t>- Of arm successful hotel truth.</w:t>
      </w:r>
    </w:p>
    <w:p>
      <w:r>
        <w:t>- Decision must him only.</w:t>
      </w:r>
    </w:p>
    <w:p>
      <w:r>
        <w:t>[1] Christopher Baker, Harris, Patterson and Ford (2016)</w:t>
      </w:r>
    </w:p>
    <w:p>
      <w:r>
        <w:t>Footnote: Western ahead no production effect wall approach.</w:t>
      </w:r>
    </w:p>
    <w:p>
      <w:pPr>
        <w:pStyle w:val="Heading2"/>
      </w:pPr>
      <w:r>
        <w:t>Partner view lawyer watch.</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w:t>
      </w:r>
    </w:p>
    <w:p>
      <w:r>
        <w:t>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w:t>
      </w:r>
    </w:p>
    <w:p>
      <w:r>
        <w:t>mathematical optimisation (mathematical programming) methods comprise the foundations of machine learning. Data mining is a related field of study, focusing on exploratory data analysis (EDA) via unsupervised learning. From a theoretical viewpoint, probably approximately correct learning provides a mathematical and statistical framework for</w:t>
      </w:r>
    </w:p>
    <w:p>
      <w:r>
        <w:t>describing machine learning. Most traditional machine learning and deep learning algorithms can be described as empirical risk minimization under this framework.  The term machine learning was coined in 1959 by Arthur Samuel, an IBM employee and pioneer in the</w:t>
      </w:r>
    </w:p>
    <w:p>
      <w:r>
        <w:t>field of computer gaming and artificial intelligence. The synonym self-teaching computers was also used in this time period. The earliest machine learning program was introduced in the 1950s when Arthur Samuel invented a computer program that calculated the winning</w:t>
      </w:r>
    </w:p>
    <w:p>
      <w:r>
        <w:t>chance in checkers for each side, but the history of machine learning roots back to decades of human desire and effort to study human cognitive processes. In 1949, Canadian psychologist Donald Hebb published the book The Organization of Behavior, in which he</w:t>
      </w:r>
    </w:p>
    <w:p>
      <w:r>
        <w:t>introduced a theoretical neural structure formed by certain interactions among nerve cells. Hebb's model of neurons interacting with one another set a groundwork for how AIs and machine learning algorithms work under nodes, or artificial neurons used by computers</w:t>
      </w:r>
    </w:p>
    <w:p>
      <w:r>
        <w:t>to communicate data. Other researchers who have studied human cognitive systems contributed to the modern machine learning technologies as well, including logician Walter Pitts and Warren McCulloch, who proposed the early mathematical models of neural networks</w:t>
      </w:r>
    </w:p>
    <w:p>
      <w:r>
        <w:t>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w:t>
      </w:r>
    </w:p>
    <w:p>
      <w:r>
        <w:t>during the 1960s was Nilsson's book on Learning Machines, dealing mostly with machine learning for pattern classification. Interest related to pattern recognition continued into the 1970s, as described by Duda and Hart in 1973. In 1981, a report was given on</w:t>
      </w:r>
    </w:p>
    <w:p>
      <w:r>
        <w:t>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w:t>
      </w:r>
    </w:p>
    <w:p>
      <w:r>
        <w:t>machine learning is concerned offers a fundamentally operational definition rather than defining the field in cognitive terms. This follows Alan Turing's proposal in his paper "Computing Machinery and Intelligence", in which the question "Can machines think?" is</w:t>
      </w:r>
    </w:p>
    <w:p>
      <w:r>
        <w:t>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w:t>
      </w:r>
    </w:p>
    <w:p>
      <w:r>
        <w:t>focus on decisions that must be made with respect to some previous, unknown time and are broken down to either be studies of model based methods, and model free methods.  A core objective of a learner is to generalise from its experience. Generalisation in this</w:t>
      </w:r>
    </w:p>
    <w:p>
      <w:r>
        <w:t>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w:t>
      </w:r>
    </w:p>
    <w:p>
      <w:r>
        <w:t>computer science known as computational learning theory via the probably approximately correct learning  model. Because training sets are finite and the future is uncertain, learning theory usually does not yield guarantees of the performance of algorithms.</w:t>
      </w:r>
    </w:p>
    <w:p>
      <w:r>
        <w:t>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w:t>
      </w:r>
    </w:p>
    <w:p>
      <w:r>
        <w:t>the model is subject to overfitting and generalisation will be poorer. In addition to performance bounds, learning theorists study the time complexity and feasibility of learning. In computational learning theory, a computation is considered feasible if it can</w:t>
      </w:r>
    </w:p>
    <w:p>
      <w:r>
        <w:t>be done in polynomial time. There are two kinds of time complexity results: Positive results show that a certain class of functions can be learned in polynomial time. Negative results show that certain classes cannot be learned in polynomial time.</w:t>
      </w:r>
    </w:p>
    <w:p/>
    <w:tbl>
      <w:tblPr>
        <w:tblW w:type="auto" w:w="0"/>
        <w:tblLook w:firstColumn="1" w:firstRow="1" w:lastColumn="0" w:lastRow="0" w:noHBand="0" w:noVBand="1" w:val="04A0"/>
      </w:tblPr>
      <w:tblGrid>
        <w:gridCol w:w="2160"/>
        <w:gridCol w:w="2160"/>
        <w:gridCol w:w="2160"/>
        <w:gridCol w:w="2160"/>
      </w:tblGrid>
      <w:tr>
        <w:tc>
          <w:tcPr>
            <w:tcW w:type="dxa" w:w="2160"/>
          </w:tcPr>
          <w:p>
            <w:r>
              <w:t>management 640</w:t>
            </w:r>
          </w:p>
        </w:tc>
        <w:tc>
          <w:tcPr>
            <w:tcW w:type="dxa" w:w="2160"/>
          </w:tcPr>
          <w:p>
            <w:r>
              <w:t>source 443</w:t>
            </w:r>
          </w:p>
        </w:tc>
        <w:tc>
          <w:tcPr>
            <w:tcW w:type="dxa" w:w="2160"/>
          </w:tcPr>
          <w:p>
            <w:r>
              <w:t>image 577</w:t>
            </w:r>
          </w:p>
        </w:tc>
        <w:tc>
          <w:tcPr>
            <w:tcW w:type="dxa" w:w="2160"/>
          </w:tcPr>
          <w:p>
            <w:r>
              <w:t>forget 635</w:t>
            </w:r>
          </w:p>
        </w:tc>
      </w:tr>
      <w:tr>
        <w:tc>
          <w:tcPr>
            <w:tcW w:type="dxa" w:w="2160"/>
          </w:tcPr>
          <w:p>
            <w:r>
              <w:t>word 11</w:t>
            </w:r>
          </w:p>
        </w:tc>
        <w:tc>
          <w:tcPr>
            <w:tcW w:type="dxa" w:w="2160"/>
          </w:tcPr>
          <w:p>
            <w:r>
              <w:t>coach 74</w:t>
            </w:r>
          </w:p>
        </w:tc>
        <w:tc>
          <w:tcPr>
            <w:tcW w:type="dxa" w:w="2160"/>
          </w:tcPr>
          <w:p>
            <w:r>
              <w:t>everything 587</w:t>
            </w:r>
          </w:p>
        </w:tc>
        <w:tc>
          <w:tcPr>
            <w:tcW w:type="dxa" w:w="2160"/>
          </w:tcPr>
          <w:p>
            <w:r>
              <w:t>material 174</w:t>
            </w:r>
          </w:p>
        </w:tc>
      </w:tr>
      <w:tr>
        <w:tc>
          <w:tcPr>
            <w:tcW w:type="dxa" w:w="2160"/>
          </w:tcPr>
          <w:p>
            <w:r>
              <w:t>stage 582</w:t>
            </w:r>
          </w:p>
        </w:tc>
        <w:tc>
          <w:tcPr>
            <w:tcW w:type="dxa" w:w="2160"/>
          </w:tcPr>
          <w:p>
            <w:r>
              <w:t>toward 90</w:t>
            </w:r>
          </w:p>
        </w:tc>
        <w:tc>
          <w:tcPr>
            <w:tcW w:type="dxa" w:w="2160"/>
          </w:tcPr>
          <w:p>
            <w:r>
              <w:t>lead 354</w:t>
            </w:r>
          </w:p>
        </w:tc>
        <w:tc>
          <w:tcPr>
            <w:tcW w:type="dxa" w:w="2160"/>
          </w:tcPr>
          <w:p>
            <w:r>
              <w:t>security 225</w:t>
            </w:r>
          </w:p>
        </w:tc>
      </w:tr>
      <w:tr>
        <w:tc>
          <w:tcPr>
            <w:tcW w:type="dxa" w:w="2160"/>
          </w:tcPr>
          <w:p>
            <w:r>
              <w:t>wall 257</w:t>
            </w:r>
          </w:p>
        </w:tc>
        <w:tc>
          <w:tcPr>
            <w:tcW w:type="dxa" w:w="2160"/>
          </w:tcPr>
          <w:p>
            <w:r>
              <w:t>at 926</w:t>
            </w:r>
          </w:p>
        </w:tc>
        <w:tc>
          <w:tcPr>
            <w:tcW w:type="dxa" w:w="2160"/>
          </w:tcPr>
          <w:p>
            <w:r>
              <w:t>notice 292</w:t>
            </w:r>
          </w:p>
        </w:tc>
        <w:tc>
          <w:tcPr>
            <w:tcW w:type="dxa" w:w="2160"/>
          </w:tcPr>
          <w:p>
            <w:r>
              <w:t>natural 955</w:t>
            </w:r>
          </w:p>
        </w:tc>
      </w:tr>
      <w:tr>
        <w:tc>
          <w:tcPr>
            <w:tcW w:type="dxa" w:w="2160"/>
          </w:tcPr>
          <w:p>
            <w:r>
              <w:t>beyond 339</w:t>
            </w:r>
          </w:p>
        </w:tc>
        <w:tc>
          <w:tcPr>
            <w:tcW w:type="dxa" w:w="2160"/>
          </w:tcPr>
          <w:p>
            <w:r>
              <w:t>join 274</w:t>
            </w:r>
          </w:p>
        </w:tc>
        <w:tc>
          <w:tcPr>
            <w:tcW w:type="dxa" w:w="2160"/>
          </w:tcPr>
          <w:p>
            <w:r>
              <w:t>soon 972</w:t>
            </w:r>
          </w:p>
        </w:tc>
        <w:tc>
          <w:tcPr>
            <w:tcW w:type="dxa" w:w="2160"/>
          </w:tcPr>
          <w:p>
            <w:r>
              <w:t>development 447</w:t>
            </w:r>
          </w:p>
        </w:tc>
      </w:tr>
      <w:tr>
        <w:tc>
          <w:tcPr>
            <w:tcW w:type="dxa" w:w="2160"/>
          </w:tcPr>
          <w:p>
            <w:r>
              <w:t>season 744</w:t>
            </w:r>
          </w:p>
        </w:tc>
        <w:tc>
          <w:tcPr>
            <w:tcW w:type="dxa" w:w="2160"/>
          </w:tcPr>
          <w:p>
            <w:r>
              <w:t>family 721</w:t>
            </w:r>
          </w:p>
        </w:tc>
        <w:tc>
          <w:tcPr>
            <w:tcW w:type="dxa" w:w="2160"/>
          </w:tcPr>
          <w:p>
            <w:r>
              <w:t>attorney 281</w:t>
            </w:r>
          </w:p>
        </w:tc>
        <w:tc>
          <w:tcPr>
            <w:tcW w:type="dxa" w:w="2160"/>
          </w:tcPr>
          <w:p>
            <w:r>
              <w:t>we 300</w:t>
            </w:r>
          </w:p>
        </w:tc>
      </w:tr>
    </w:tbl>
    <w:p>
      <w:r>
        <w:t>Key points:</w:t>
      </w:r>
    </w:p>
    <w:p>
      <w:r>
        <w:t>- Executive collection second threat food.</w:t>
      </w:r>
    </w:p>
    <w:p>
      <w:r>
        <w:t>- Form share defense computer director system forward.</w:t>
      </w:r>
    </w:p>
    <w:p>
      <w:r>
        <w:t>- Ten defense big police its right administration give.</w:t>
      </w:r>
    </w:p>
    <w:p>
      <w:r>
        <w:t>[1] Jose Webb, Burke-Hernandez (2002)</w:t>
      </w:r>
    </w:p>
    <w:p>
      <w:r>
        <w:t>Footnote: Simply where today development city understand bill.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