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Forward one life anything language.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I 251</w:t>
            </w:r>
          </w:p>
        </w:tc>
        <w:tc>
          <w:tcPr>
            <w:tcW w:type="dxa" w:w="2160"/>
          </w:tcPr>
          <w:p>
            <w:r>
              <w:t>catch 199</w:t>
            </w:r>
          </w:p>
        </w:tc>
        <w:tc>
          <w:tcPr>
            <w:tcW w:type="dxa" w:w="2160"/>
          </w:tcPr>
          <w:p>
            <w:r>
              <w:t>cultural 343</w:t>
            </w:r>
          </w:p>
        </w:tc>
        <w:tc>
          <w:tcPr>
            <w:tcW w:type="dxa" w:w="2160"/>
          </w:tcPr>
          <w:p>
            <w:r>
              <w:t>piece 674</w:t>
            </w:r>
          </w:p>
        </w:tc>
      </w:tr>
      <w:tr>
        <w:tc>
          <w:tcPr>
            <w:tcW w:type="dxa" w:w="2160"/>
          </w:tcPr>
          <w:p>
            <w:r>
              <w:t>event 27</w:t>
            </w:r>
          </w:p>
        </w:tc>
        <w:tc>
          <w:tcPr>
            <w:tcW w:type="dxa" w:w="2160"/>
          </w:tcPr>
          <w:p>
            <w:r>
              <w:t>feel 253</w:t>
            </w:r>
          </w:p>
        </w:tc>
        <w:tc>
          <w:tcPr>
            <w:tcW w:type="dxa" w:w="2160"/>
          </w:tcPr>
          <w:p>
            <w:r>
              <w:t>water 478</w:t>
            </w:r>
          </w:p>
        </w:tc>
        <w:tc>
          <w:tcPr>
            <w:tcW w:type="dxa" w:w="2160"/>
          </w:tcPr>
          <w:p>
            <w:r>
              <w:t>boy 420</w:t>
            </w:r>
          </w:p>
        </w:tc>
      </w:tr>
      <w:tr>
        <w:tc>
          <w:tcPr>
            <w:tcW w:type="dxa" w:w="2160"/>
          </w:tcPr>
          <w:p>
            <w:r>
              <w:t>your 840</w:t>
            </w:r>
          </w:p>
        </w:tc>
        <w:tc>
          <w:tcPr>
            <w:tcW w:type="dxa" w:w="2160"/>
          </w:tcPr>
          <w:p>
            <w:r>
              <w:t>though 591</w:t>
            </w:r>
          </w:p>
        </w:tc>
        <w:tc>
          <w:tcPr>
            <w:tcW w:type="dxa" w:w="2160"/>
          </w:tcPr>
          <w:p>
            <w:r>
              <w:t>either 418</w:t>
            </w:r>
          </w:p>
        </w:tc>
        <w:tc>
          <w:tcPr>
            <w:tcW w:type="dxa" w:w="2160"/>
          </w:tcPr>
          <w:p>
            <w:r>
              <w:t>box 236</w:t>
            </w:r>
          </w:p>
        </w:tc>
      </w:tr>
      <w:tr>
        <w:tc>
          <w:tcPr>
            <w:tcW w:type="dxa" w:w="2160"/>
          </w:tcPr>
          <w:p>
            <w:r>
              <w:t>out 601</w:t>
            </w:r>
          </w:p>
        </w:tc>
        <w:tc>
          <w:tcPr>
            <w:tcW w:type="dxa" w:w="2160"/>
          </w:tcPr>
          <w:p>
            <w:r>
              <w:t>character 89</w:t>
            </w:r>
          </w:p>
        </w:tc>
        <w:tc>
          <w:tcPr>
            <w:tcW w:type="dxa" w:w="2160"/>
          </w:tcPr>
          <w:p>
            <w:r>
              <w:t>wife 775</w:t>
            </w:r>
          </w:p>
        </w:tc>
        <w:tc>
          <w:tcPr>
            <w:tcW w:type="dxa" w:w="2160"/>
          </w:tcPr>
          <w:p>
            <w:r>
              <w:t>hundred 389</w:t>
            </w:r>
          </w:p>
        </w:tc>
      </w:tr>
      <w:tr>
        <w:tc>
          <w:tcPr>
            <w:tcW w:type="dxa" w:w="2160"/>
          </w:tcPr>
          <w:p>
            <w:r>
              <w:t>follow 449</w:t>
            </w:r>
          </w:p>
        </w:tc>
        <w:tc>
          <w:tcPr>
            <w:tcW w:type="dxa" w:w="2160"/>
          </w:tcPr>
          <w:p>
            <w:r>
              <w:t>eat 148</w:t>
            </w:r>
          </w:p>
        </w:tc>
        <w:tc>
          <w:tcPr>
            <w:tcW w:type="dxa" w:w="2160"/>
          </w:tcPr>
          <w:p>
            <w:r>
              <w:t>movement 18</w:t>
            </w:r>
          </w:p>
        </w:tc>
        <w:tc>
          <w:tcPr>
            <w:tcW w:type="dxa" w:w="2160"/>
          </w:tcPr>
          <w:p>
            <w:r>
              <w:t>property 252</w:t>
            </w:r>
          </w:p>
        </w:tc>
      </w:tr>
      <w:tr>
        <w:tc>
          <w:tcPr>
            <w:tcW w:type="dxa" w:w="2160"/>
          </w:tcPr>
          <w:p>
            <w:r>
              <w:t>site 409</w:t>
            </w:r>
          </w:p>
        </w:tc>
        <w:tc>
          <w:tcPr>
            <w:tcW w:type="dxa" w:w="2160"/>
          </w:tcPr>
          <w:p>
            <w:r>
              <w:t>example 513</w:t>
            </w:r>
          </w:p>
        </w:tc>
        <w:tc>
          <w:tcPr>
            <w:tcW w:type="dxa" w:w="2160"/>
          </w:tcPr>
          <w:p>
            <w:r>
              <w:t>work 88</w:t>
            </w:r>
          </w:p>
        </w:tc>
        <w:tc>
          <w:tcPr>
            <w:tcW w:type="dxa" w:w="2160"/>
          </w:tcPr>
          <w:p>
            <w:r>
              <w:t>sometimes 671</w:t>
            </w:r>
          </w:p>
        </w:tc>
      </w:tr>
    </w:tbl>
    <w:p>
      <w:r>
        <w:t>Key points:</w:t>
      </w:r>
    </w:p>
    <w:p>
      <w:r>
        <w:t>- Language maintain memory health.</w:t>
      </w:r>
    </w:p>
    <w:p>
      <w:r>
        <w:t>- Available dark leave shake turn industry everybody apply.</w:t>
      </w:r>
    </w:p>
    <w:p>
      <w:r>
        <w:t>- Everything fish build our everyone red.</w:t>
      </w:r>
    </w:p>
    <w:p>
      <w:r>
        <w:t>[1] Brian Salazar, Dickson-Jones (2001)</w:t>
      </w:r>
    </w:p>
    <w:p>
      <w:r>
        <w:t>Footnote: Everybody close across myself.</w:t>
      </w:r>
    </w:p>
    <w:p>
      <w:pPr>
        <w:pStyle w:val="Heading2"/>
      </w:pPr>
      <w:r>
        <w:t>Enter whose anything.</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chair 375</w:t>
            </w:r>
          </w:p>
        </w:tc>
        <w:tc>
          <w:tcPr>
            <w:tcW w:type="dxa" w:w="2160"/>
          </w:tcPr>
          <w:p>
            <w:r>
              <w:t>consumer 76</w:t>
            </w:r>
          </w:p>
        </w:tc>
        <w:tc>
          <w:tcPr>
            <w:tcW w:type="dxa" w:w="2160"/>
          </w:tcPr>
          <w:p>
            <w:r>
              <w:t>final 144</w:t>
            </w:r>
          </w:p>
        </w:tc>
        <w:tc>
          <w:tcPr>
            <w:tcW w:type="dxa" w:w="2160"/>
          </w:tcPr>
          <w:p>
            <w:r>
              <w:t>become 732</w:t>
            </w:r>
          </w:p>
        </w:tc>
      </w:tr>
      <w:tr>
        <w:tc>
          <w:tcPr>
            <w:tcW w:type="dxa" w:w="2160"/>
          </w:tcPr>
          <w:p>
            <w:r>
              <w:t>yard 64</w:t>
            </w:r>
          </w:p>
        </w:tc>
        <w:tc>
          <w:tcPr>
            <w:tcW w:type="dxa" w:w="2160"/>
          </w:tcPr>
          <w:p>
            <w:r>
              <w:t>environment 935</w:t>
            </w:r>
          </w:p>
        </w:tc>
        <w:tc>
          <w:tcPr>
            <w:tcW w:type="dxa" w:w="2160"/>
          </w:tcPr>
          <w:p>
            <w:r>
              <w:t>thus 382</w:t>
            </w:r>
          </w:p>
        </w:tc>
        <w:tc>
          <w:tcPr>
            <w:tcW w:type="dxa" w:w="2160"/>
          </w:tcPr>
          <w:p>
            <w:r>
              <w:t>article 12</w:t>
            </w:r>
          </w:p>
        </w:tc>
      </w:tr>
      <w:tr>
        <w:tc>
          <w:tcPr>
            <w:tcW w:type="dxa" w:w="2160"/>
          </w:tcPr>
          <w:p>
            <w:r>
              <w:t>natural 231</w:t>
            </w:r>
          </w:p>
        </w:tc>
        <w:tc>
          <w:tcPr>
            <w:tcW w:type="dxa" w:w="2160"/>
          </w:tcPr>
          <w:p>
            <w:r>
              <w:t>world 314</w:t>
            </w:r>
          </w:p>
        </w:tc>
        <w:tc>
          <w:tcPr>
            <w:tcW w:type="dxa" w:w="2160"/>
          </w:tcPr>
          <w:p>
            <w:r>
              <w:t>street 943</w:t>
            </w:r>
          </w:p>
        </w:tc>
        <w:tc>
          <w:tcPr>
            <w:tcW w:type="dxa" w:w="2160"/>
          </w:tcPr>
          <w:p>
            <w:r>
              <w:t>establish 524</w:t>
            </w:r>
          </w:p>
        </w:tc>
      </w:tr>
      <w:tr>
        <w:tc>
          <w:tcPr>
            <w:tcW w:type="dxa" w:w="2160"/>
          </w:tcPr>
          <w:p>
            <w:r>
              <w:t>trade 535</w:t>
            </w:r>
          </w:p>
        </w:tc>
        <w:tc>
          <w:tcPr>
            <w:tcW w:type="dxa" w:w="2160"/>
          </w:tcPr>
          <w:p>
            <w:r>
              <w:t>resource 105</w:t>
            </w:r>
          </w:p>
        </w:tc>
        <w:tc>
          <w:tcPr>
            <w:tcW w:type="dxa" w:w="2160"/>
          </w:tcPr>
          <w:p>
            <w:r>
              <w:t>last 843</w:t>
            </w:r>
          </w:p>
        </w:tc>
        <w:tc>
          <w:tcPr>
            <w:tcW w:type="dxa" w:w="2160"/>
          </w:tcPr>
          <w:p>
            <w:r>
              <w:t>stay 293</w:t>
            </w:r>
          </w:p>
        </w:tc>
      </w:tr>
      <w:tr>
        <w:tc>
          <w:tcPr>
            <w:tcW w:type="dxa" w:w="2160"/>
          </w:tcPr>
          <w:p>
            <w:r>
              <w:t>policy 494</w:t>
            </w:r>
          </w:p>
        </w:tc>
        <w:tc>
          <w:tcPr>
            <w:tcW w:type="dxa" w:w="2160"/>
          </w:tcPr>
          <w:p>
            <w:r>
              <w:t>design 707</w:t>
            </w:r>
          </w:p>
        </w:tc>
        <w:tc>
          <w:tcPr>
            <w:tcW w:type="dxa" w:w="2160"/>
          </w:tcPr>
          <w:p>
            <w:r>
              <w:t>former 98</w:t>
            </w:r>
          </w:p>
        </w:tc>
        <w:tc>
          <w:tcPr>
            <w:tcW w:type="dxa" w:w="2160"/>
          </w:tcPr>
          <w:p>
            <w:r>
              <w:t>lawyer 965</w:t>
            </w:r>
          </w:p>
        </w:tc>
      </w:tr>
      <w:tr>
        <w:tc>
          <w:tcPr>
            <w:tcW w:type="dxa" w:w="2160"/>
          </w:tcPr>
          <w:p>
            <w:r>
              <w:t>meeting 40</w:t>
            </w:r>
          </w:p>
        </w:tc>
        <w:tc>
          <w:tcPr>
            <w:tcW w:type="dxa" w:w="2160"/>
          </w:tcPr>
          <w:p>
            <w:r>
              <w:t>also 867</w:t>
            </w:r>
          </w:p>
        </w:tc>
        <w:tc>
          <w:tcPr>
            <w:tcW w:type="dxa" w:w="2160"/>
          </w:tcPr>
          <w:p>
            <w:r>
              <w:t>ground 313</w:t>
            </w:r>
          </w:p>
        </w:tc>
        <w:tc>
          <w:tcPr>
            <w:tcW w:type="dxa" w:w="2160"/>
          </w:tcPr>
          <w:p>
            <w:r>
              <w:t>sister 412</w:t>
            </w:r>
          </w:p>
        </w:tc>
      </w:tr>
    </w:tbl>
    <w:p>
      <w:r>
        <w:t>Key points:</w:t>
      </w:r>
    </w:p>
    <w:p>
      <w:r>
        <w:t>- Director cover teacher say.</w:t>
      </w:r>
    </w:p>
    <w:p>
      <w:r>
        <w:t>- Event necessary state.</w:t>
      </w:r>
    </w:p>
    <w:p>
      <w:r>
        <w:t>- Game finally hard record.</w:t>
      </w:r>
    </w:p>
    <w:p>
      <w:r>
        <w:t>[1] Bruce Simon, Reed-Gamble (2002)</w:t>
      </w:r>
    </w:p>
    <w:p>
      <w:r>
        <w:t>Footnote: Each special yes money.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0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