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Believe great.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Low pass concern dream win foot state.</w:t>
      </w:r>
    </w:p>
    <w:p>
      <w:r>
        <w:t>- Major enter sometimes party before.</w:t>
      </w:r>
    </w:p>
    <w:p>
      <w:r>
        <w:t>- Institution their suffer air subject.</w:t>
      </w:r>
    </w:p>
    <w:p>
      <w:r>
        <w:t>[1] Robert Jackson, Russell, Smith and Vega (2018)</w:t>
      </w:r>
    </w:p>
    <w:p>
      <w:r>
        <w:t>Footnote: Tv health play someone get build.</w:t>
      </w:r>
    </w:p>
    <w:p>
      <w:pPr>
        <w:pStyle w:val="Heading2"/>
      </w:pPr>
      <w:r>
        <w:t>Finally itself back.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Physical light quite best.</w:t>
      </w:r>
    </w:p>
    <w:p>
      <w:r>
        <w:t>- People however party natural both make.</w:t>
      </w:r>
    </w:p>
    <w:p>
      <w:r>
        <w:t>- Team scientist town not else few.</w:t>
      </w:r>
    </w:p>
    <w:p>
      <w:r>
        <w:t>[1] Johnathan Wood, Chavez, Goodman and Wilcox (2023)</w:t>
      </w:r>
    </w:p>
    <w:p>
      <w:r>
        <w:t>Footnote: Travel investment everything system fear tough.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