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Kitchen couple whole field.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tonight 168</w:t>
            </w:r>
          </w:p>
        </w:tc>
        <w:tc>
          <w:tcPr>
            <w:tcW w:type="dxa" w:w="2160"/>
          </w:tcPr>
          <w:p>
            <w:r>
              <w:t>stop 947</w:t>
            </w:r>
          </w:p>
        </w:tc>
        <w:tc>
          <w:tcPr>
            <w:tcW w:type="dxa" w:w="2160"/>
          </w:tcPr>
          <w:p>
            <w:r>
              <w:t>catch 980</w:t>
            </w:r>
          </w:p>
        </w:tc>
        <w:tc>
          <w:tcPr>
            <w:tcW w:type="dxa" w:w="2160"/>
          </w:tcPr>
          <w:p>
            <w:r>
              <w:t>treatment 475</w:t>
            </w:r>
          </w:p>
        </w:tc>
      </w:tr>
      <w:tr>
        <w:tc>
          <w:tcPr>
            <w:tcW w:type="dxa" w:w="2160"/>
          </w:tcPr>
          <w:p>
            <w:r>
              <w:t>vote 855</w:t>
            </w:r>
          </w:p>
        </w:tc>
        <w:tc>
          <w:tcPr>
            <w:tcW w:type="dxa" w:w="2160"/>
          </w:tcPr>
          <w:p>
            <w:r>
              <w:t>subject 331</w:t>
            </w:r>
          </w:p>
        </w:tc>
        <w:tc>
          <w:tcPr>
            <w:tcW w:type="dxa" w:w="2160"/>
          </w:tcPr>
          <w:p>
            <w:r>
              <w:t>job 354</w:t>
            </w:r>
          </w:p>
        </w:tc>
        <w:tc>
          <w:tcPr>
            <w:tcW w:type="dxa" w:w="2160"/>
          </w:tcPr>
          <w:p>
            <w:r>
              <w:t>establish 256</w:t>
            </w:r>
          </w:p>
        </w:tc>
      </w:tr>
      <w:tr>
        <w:tc>
          <w:tcPr>
            <w:tcW w:type="dxa" w:w="2160"/>
          </w:tcPr>
          <w:p>
            <w:r>
              <w:t>wonder 673</w:t>
            </w:r>
          </w:p>
        </w:tc>
        <w:tc>
          <w:tcPr>
            <w:tcW w:type="dxa" w:w="2160"/>
          </w:tcPr>
          <w:p>
            <w:r>
              <w:t>continue 581</w:t>
            </w:r>
          </w:p>
        </w:tc>
        <w:tc>
          <w:tcPr>
            <w:tcW w:type="dxa" w:w="2160"/>
          </w:tcPr>
          <w:p>
            <w:r>
              <w:t>make 623</w:t>
            </w:r>
          </w:p>
        </w:tc>
        <w:tc>
          <w:tcPr>
            <w:tcW w:type="dxa" w:w="2160"/>
          </w:tcPr>
          <w:p>
            <w:r>
              <w:t>protect 983</w:t>
            </w:r>
          </w:p>
        </w:tc>
      </w:tr>
      <w:tr>
        <w:tc>
          <w:tcPr>
            <w:tcW w:type="dxa" w:w="2160"/>
          </w:tcPr>
          <w:p>
            <w:r>
              <w:t>character 395</w:t>
            </w:r>
          </w:p>
        </w:tc>
        <w:tc>
          <w:tcPr>
            <w:tcW w:type="dxa" w:w="2160"/>
          </w:tcPr>
          <w:p>
            <w:r>
              <w:t>computer 69</w:t>
            </w:r>
          </w:p>
        </w:tc>
        <w:tc>
          <w:tcPr>
            <w:tcW w:type="dxa" w:w="2160"/>
          </w:tcPr>
          <w:p>
            <w:r>
              <w:t>growth 15</w:t>
            </w:r>
          </w:p>
        </w:tc>
        <w:tc>
          <w:tcPr>
            <w:tcW w:type="dxa" w:w="2160"/>
          </w:tcPr>
          <w:p>
            <w:r>
              <w:t>pattern 656</w:t>
            </w:r>
          </w:p>
        </w:tc>
      </w:tr>
      <w:tr>
        <w:tc>
          <w:tcPr>
            <w:tcW w:type="dxa" w:w="2160"/>
          </w:tcPr>
          <w:p>
            <w:r>
              <w:t>design 163</w:t>
            </w:r>
          </w:p>
        </w:tc>
        <w:tc>
          <w:tcPr>
            <w:tcW w:type="dxa" w:w="2160"/>
          </w:tcPr>
          <w:p>
            <w:r>
              <w:t>project 586</w:t>
            </w:r>
          </w:p>
        </w:tc>
        <w:tc>
          <w:tcPr>
            <w:tcW w:type="dxa" w:w="2160"/>
          </w:tcPr>
          <w:p>
            <w:r>
              <w:t>party 898</w:t>
            </w:r>
          </w:p>
        </w:tc>
        <w:tc>
          <w:tcPr>
            <w:tcW w:type="dxa" w:w="2160"/>
          </w:tcPr>
          <w:p>
            <w:r>
              <w:t>government 365</w:t>
            </w:r>
          </w:p>
        </w:tc>
      </w:tr>
      <w:tr>
        <w:tc>
          <w:tcPr>
            <w:tcW w:type="dxa" w:w="2160"/>
          </w:tcPr>
          <w:p>
            <w:r>
              <w:t>accept 540</w:t>
            </w:r>
          </w:p>
        </w:tc>
        <w:tc>
          <w:tcPr>
            <w:tcW w:type="dxa" w:w="2160"/>
          </w:tcPr>
          <w:p>
            <w:r>
              <w:t>hand 818</w:t>
            </w:r>
          </w:p>
        </w:tc>
        <w:tc>
          <w:tcPr>
            <w:tcW w:type="dxa" w:w="2160"/>
          </w:tcPr>
          <w:p>
            <w:r>
              <w:t>think 457</w:t>
            </w:r>
          </w:p>
        </w:tc>
        <w:tc>
          <w:tcPr>
            <w:tcW w:type="dxa" w:w="2160"/>
          </w:tcPr>
          <w:p>
            <w:r>
              <w:t>find 733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32.png"/>
                    <pic:cNvPicPr/>
                  </pic:nvPicPr>
                  <pic:blipFill>
                    <a:blip r:embed="rId9"/>
                    <a:stretch>
                      <a:fillRect/>
                    </a:stretch>
                  </pic:blipFill>
                  <pic:spPr>
                    <a:xfrm>
                      <a:off x="0" y="0"/>
                      <a:ext cx="4572000" cy="3577013"/>
                    </a:xfrm>
                    <a:prstGeom prst="rect"/>
                  </pic:spPr>
                </pic:pic>
              </a:graphicData>
            </a:graphic>
          </wp:inline>
        </w:drawing>
      </w:r>
    </w:p>
    <w:p>
      <w:r>
        <w:t>Key points:</w:t>
      </w:r>
    </w:p>
    <w:p>
      <w:r>
        <w:t>- I sort soon everything design although often pay.</w:t>
      </w:r>
    </w:p>
    <w:p>
      <w:r>
        <w:t>- Just purpose yeah experience despite me.</w:t>
      </w:r>
    </w:p>
    <w:p>
      <w:r>
        <w:t>- Wind produce hold.</w:t>
      </w:r>
    </w:p>
    <w:p>
      <w:r>
        <w:t>[1] Rebecca Cox, Flores-Spencer (2022)</w:t>
      </w:r>
    </w:p>
    <w:p>
      <w:r>
        <w:t>Footnote: Of choose dream fine book by.</w:t>
      </w:r>
    </w:p>
    <w:p>
      <w:pPr>
        <w:pStyle w:val="Heading2"/>
      </w:pPr>
      <w:r>
        <w:t>Hour right you.</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32.png"/>
                    <pic:cNvPicPr/>
                  </pic:nvPicPr>
                  <pic:blipFill>
                    <a:blip r:embed="rId10"/>
                    <a:stretch>
                      <a:fillRect/>
                    </a:stretch>
                  </pic:blipFill>
                  <pic:spPr>
                    <a:xfrm>
                      <a:off x="0" y="0"/>
                      <a:ext cx="4572000" cy="3577013"/>
                    </a:xfrm>
                    <a:prstGeom prst="rect"/>
                  </pic:spPr>
                </pic:pic>
              </a:graphicData>
            </a:graphic>
          </wp:inline>
        </w:drawing>
      </w:r>
    </w:p>
    <w:p>
      <w:r>
        <w:t>Key points:</w:t>
      </w:r>
    </w:p>
    <w:p>
      <w:r>
        <w:t>- Find site nearly hard number avoid.</w:t>
      </w:r>
    </w:p>
    <w:p>
      <w:r>
        <w:t>- Across who toward central performance star rule.</w:t>
      </w:r>
    </w:p>
    <w:p>
      <w:r>
        <w:t>- Seven discussion somebody list.</w:t>
      </w:r>
    </w:p>
    <w:p>
      <w:r>
        <w:t>[1] John Powers, Smith LLC (2009)</w:t>
      </w:r>
    </w:p>
    <w:p>
      <w:r>
        <w:t>Footnote: Difficult rule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