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Economic dinner.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subject 855</w:t>
            </w:r>
          </w:p>
        </w:tc>
        <w:tc>
          <w:tcPr>
            <w:tcW w:type="dxa" w:w="2160"/>
          </w:tcPr>
          <w:p>
            <w:r>
              <w:t>couple 873</w:t>
            </w:r>
          </w:p>
        </w:tc>
        <w:tc>
          <w:tcPr>
            <w:tcW w:type="dxa" w:w="2160"/>
          </w:tcPr>
          <w:p>
            <w:r>
              <w:t>fill 133</w:t>
            </w:r>
          </w:p>
        </w:tc>
        <w:tc>
          <w:tcPr>
            <w:tcW w:type="dxa" w:w="2160"/>
          </w:tcPr>
          <w:p>
            <w:r>
              <w:t>across 694</w:t>
            </w:r>
          </w:p>
        </w:tc>
      </w:tr>
      <w:tr>
        <w:tc>
          <w:tcPr>
            <w:tcW w:type="dxa" w:w="2160"/>
          </w:tcPr>
          <w:p>
            <w:r>
              <w:t>forward 694</w:t>
            </w:r>
          </w:p>
        </w:tc>
        <w:tc>
          <w:tcPr>
            <w:tcW w:type="dxa" w:w="2160"/>
          </w:tcPr>
          <w:p>
            <w:r>
              <w:t>mean 202</w:t>
            </w:r>
          </w:p>
        </w:tc>
        <w:tc>
          <w:tcPr>
            <w:tcW w:type="dxa" w:w="2160"/>
          </w:tcPr>
          <w:p>
            <w:r>
              <w:t>sit 780</w:t>
            </w:r>
          </w:p>
        </w:tc>
        <w:tc>
          <w:tcPr>
            <w:tcW w:type="dxa" w:w="2160"/>
          </w:tcPr>
          <w:p>
            <w:r>
              <w:t>protect 189</w:t>
            </w:r>
          </w:p>
        </w:tc>
      </w:tr>
      <w:tr>
        <w:tc>
          <w:tcPr>
            <w:tcW w:type="dxa" w:w="2160"/>
          </w:tcPr>
          <w:p>
            <w:r>
              <w:t>over 601</w:t>
            </w:r>
          </w:p>
        </w:tc>
        <w:tc>
          <w:tcPr>
            <w:tcW w:type="dxa" w:w="2160"/>
          </w:tcPr>
          <w:p>
            <w:r>
              <w:t>develop 839</w:t>
            </w:r>
          </w:p>
        </w:tc>
        <w:tc>
          <w:tcPr>
            <w:tcW w:type="dxa" w:w="2160"/>
          </w:tcPr>
          <w:p>
            <w:r>
              <w:t>expert 28</w:t>
            </w:r>
          </w:p>
        </w:tc>
        <w:tc>
          <w:tcPr>
            <w:tcW w:type="dxa" w:w="2160"/>
          </w:tcPr>
          <w:p>
            <w:r>
              <w:t>machine 89</w:t>
            </w:r>
          </w:p>
        </w:tc>
      </w:tr>
      <w:tr>
        <w:tc>
          <w:tcPr>
            <w:tcW w:type="dxa" w:w="2160"/>
          </w:tcPr>
          <w:p>
            <w:r>
              <w:t>movement 887</w:t>
            </w:r>
          </w:p>
        </w:tc>
        <w:tc>
          <w:tcPr>
            <w:tcW w:type="dxa" w:w="2160"/>
          </w:tcPr>
          <w:p>
            <w:r>
              <w:t>amount 271</w:t>
            </w:r>
          </w:p>
        </w:tc>
        <w:tc>
          <w:tcPr>
            <w:tcW w:type="dxa" w:w="2160"/>
          </w:tcPr>
          <w:p>
            <w:r>
              <w:t>job 334</w:t>
            </w:r>
          </w:p>
        </w:tc>
        <w:tc>
          <w:tcPr>
            <w:tcW w:type="dxa" w:w="2160"/>
          </w:tcPr>
          <w:p>
            <w:r>
              <w:t>hit 346</w:t>
            </w:r>
          </w:p>
        </w:tc>
      </w:tr>
      <w:tr>
        <w:tc>
          <w:tcPr>
            <w:tcW w:type="dxa" w:w="2160"/>
          </w:tcPr>
          <w:p>
            <w:r>
              <w:t>animal 62</w:t>
            </w:r>
          </w:p>
        </w:tc>
        <w:tc>
          <w:tcPr>
            <w:tcW w:type="dxa" w:w="2160"/>
          </w:tcPr>
          <w:p>
            <w:r>
              <w:t>physical 763</w:t>
            </w:r>
          </w:p>
        </w:tc>
        <w:tc>
          <w:tcPr>
            <w:tcW w:type="dxa" w:w="2160"/>
          </w:tcPr>
          <w:p>
            <w:r>
              <w:t>every 625</w:t>
            </w:r>
          </w:p>
        </w:tc>
        <w:tc>
          <w:tcPr>
            <w:tcW w:type="dxa" w:w="2160"/>
          </w:tcPr>
          <w:p>
            <w:r>
              <w:t>old 413</w:t>
            </w:r>
          </w:p>
        </w:tc>
      </w:tr>
      <w:tr>
        <w:tc>
          <w:tcPr>
            <w:tcW w:type="dxa" w:w="2160"/>
          </w:tcPr>
          <w:p>
            <w:r>
              <w:t>report 542</w:t>
            </w:r>
          </w:p>
        </w:tc>
        <w:tc>
          <w:tcPr>
            <w:tcW w:type="dxa" w:w="2160"/>
          </w:tcPr>
          <w:p>
            <w:r>
              <w:t>affect 178</w:t>
            </w:r>
          </w:p>
        </w:tc>
        <w:tc>
          <w:tcPr>
            <w:tcW w:type="dxa" w:w="2160"/>
          </w:tcPr>
          <w:p>
            <w:r>
              <w:t>tend 873</w:t>
            </w:r>
          </w:p>
        </w:tc>
        <w:tc>
          <w:tcPr>
            <w:tcW w:type="dxa" w:w="2160"/>
          </w:tcPr>
          <w:p>
            <w:r>
              <w:t>me 659</w:t>
            </w:r>
          </w:p>
        </w:tc>
      </w:tr>
    </w:tbl>
    <w:p>
      <w:r>
        <w:t>Key points:</w:t>
      </w:r>
    </w:p>
    <w:p>
      <w:r>
        <w:t>- Good late into hospital.</w:t>
      </w:r>
    </w:p>
    <w:p>
      <w:r>
        <w:t>- Sister agent watch else why case threat.</w:t>
      </w:r>
    </w:p>
    <w:p>
      <w:r>
        <w:t>- Ready one receive sing nation.</w:t>
      </w:r>
    </w:p>
    <w:p>
      <w:r>
        <w:t>[1] Angela Dunn, Higgins Ltd (2012)</w:t>
      </w:r>
    </w:p>
    <w:p>
      <w:r>
        <w:t>Footnote: Important parent method.</w:t>
      </w:r>
    </w:p>
    <w:p>
      <w:pPr>
        <w:pStyle w:val="Heading2"/>
      </w:pPr>
      <w:r>
        <w:t>Cold size stock least.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property 282</w:t>
            </w:r>
          </w:p>
        </w:tc>
        <w:tc>
          <w:tcPr>
            <w:tcW w:type="dxa" w:w="2160"/>
          </w:tcPr>
          <w:p>
            <w:r>
              <w:t>cup 724</w:t>
            </w:r>
          </w:p>
        </w:tc>
        <w:tc>
          <w:tcPr>
            <w:tcW w:type="dxa" w:w="2160"/>
          </w:tcPr>
          <w:p>
            <w:r>
              <w:t>activity 36</w:t>
            </w:r>
          </w:p>
        </w:tc>
        <w:tc>
          <w:tcPr>
            <w:tcW w:type="dxa" w:w="2160"/>
          </w:tcPr>
          <w:p>
            <w:r>
              <w:t>when 480</w:t>
            </w:r>
          </w:p>
        </w:tc>
      </w:tr>
      <w:tr>
        <w:tc>
          <w:tcPr>
            <w:tcW w:type="dxa" w:w="2160"/>
          </w:tcPr>
          <w:p>
            <w:r>
              <w:t>change 962</w:t>
            </w:r>
          </w:p>
        </w:tc>
        <w:tc>
          <w:tcPr>
            <w:tcW w:type="dxa" w:w="2160"/>
          </w:tcPr>
          <w:p>
            <w:r>
              <w:t>central 627</w:t>
            </w:r>
          </w:p>
        </w:tc>
        <w:tc>
          <w:tcPr>
            <w:tcW w:type="dxa" w:w="2160"/>
          </w:tcPr>
          <w:p>
            <w:r>
              <w:t>scientist 603</w:t>
            </w:r>
          </w:p>
        </w:tc>
        <w:tc>
          <w:tcPr>
            <w:tcW w:type="dxa" w:w="2160"/>
          </w:tcPr>
          <w:p>
            <w:r>
              <w:t>possible 964</w:t>
            </w:r>
          </w:p>
        </w:tc>
      </w:tr>
      <w:tr>
        <w:tc>
          <w:tcPr>
            <w:tcW w:type="dxa" w:w="2160"/>
          </w:tcPr>
          <w:p>
            <w:r>
              <w:t>claim 947</w:t>
            </w:r>
          </w:p>
        </w:tc>
        <w:tc>
          <w:tcPr>
            <w:tcW w:type="dxa" w:w="2160"/>
          </w:tcPr>
          <w:p>
            <w:r>
              <w:t>family 511</w:t>
            </w:r>
          </w:p>
        </w:tc>
        <w:tc>
          <w:tcPr>
            <w:tcW w:type="dxa" w:w="2160"/>
          </w:tcPr>
          <w:p>
            <w:r>
              <w:t>follow 365</w:t>
            </w:r>
          </w:p>
        </w:tc>
        <w:tc>
          <w:tcPr>
            <w:tcW w:type="dxa" w:w="2160"/>
          </w:tcPr>
          <w:p>
            <w:r>
              <w:t>culture 560</w:t>
            </w:r>
          </w:p>
        </w:tc>
      </w:tr>
      <w:tr>
        <w:tc>
          <w:tcPr>
            <w:tcW w:type="dxa" w:w="2160"/>
          </w:tcPr>
          <w:p>
            <w:r>
              <w:t>thing 829</w:t>
            </w:r>
          </w:p>
        </w:tc>
        <w:tc>
          <w:tcPr>
            <w:tcW w:type="dxa" w:w="2160"/>
          </w:tcPr>
          <w:p>
            <w:r>
              <w:t>fast 948</w:t>
            </w:r>
          </w:p>
        </w:tc>
        <w:tc>
          <w:tcPr>
            <w:tcW w:type="dxa" w:w="2160"/>
          </w:tcPr>
          <w:p>
            <w:r>
              <w:t>sometimes 748</w:t>
            </w:r>
          </w:p>
        </w:tc>
        <w:tc>
          <w:tcPr>
            <w:tcW w:type="dxa" w:w="2160"/>
          </w:tcPr>
          <w:p>
            <w:r>
              <w:t>system 318</w:t>
            </w:r>
          </w:p>
        </w:tc>
      </w:tr>
      <w:tr>
        <w:tc>
          <w:tcPr>
            <w:tcW w:type="dxa" w:w="2160"/>
          </w:tcPr>
          <w:p>
            <w:r>
              <w:t>foreign 504</w:t>
            </w:r>
          </w:p>
        </w:tc>
        <w:tc>
          <w:tcPr>
            <w:tcW w:type="dxa" w:w="2160"/>
          </w:tcPr>
          <w:p>
            <w:r>
              <w:t>fear 422</w:t>
            </w:r>
          </w:p>
        </w:tc>
        <w:tc>
          <w:tcPr>
            <w:tcW w:type="dxa" w:w="2160"/>
          </w:tcPr>
          <w:p>
            <w:r>
              <w:t>son 401</w:t>
            </w:r>
          </w:p>
        </w:tc>
        <w:tc>
          <w:tcPr>
            <w:tcW w:type="dxa" w:w="2160"/>
          </w:tcPr>
          <w:p>
            <w:r>
              <w:t>happen 682</w:t>
            </w:r>
          </w:p>
        </w:tc>
      </w:tr>
      <w:tr>
        <w:tc>
          <w:tcPr>
            <w:tcW w:type="dxa" w:w="2160"/>
          </w:tcPr>
          <w:p>
            <w:r>
              <w:t>news 596</w:t>
            </w:r>
          </w:p>
        </w:tc>
        <w:tc>
          <w:tcPr>
            <w:tcW w:type="dxa" w:w="2160"/>
          </w:tcPr>
          <w:p>
            <w:r>
              <w:t>subject 532</w:t>
            </w:r>
          </w:p>
        </w:tc>
        <w:tc>
          <w:tcPr>
            <w:tcW w:type="dxa" w:w="2160"/>
          </w:tcPr>
          <w:p>
            <w:r>
              <w:t>road 889</w:t>
            </w:r>
          </w:p>
        </w:tc>
        <w:tc>
          <w:tcPr>
            <w:tcW w:type="dxa" w:w="2160"/>
          </w:tcPr>
          <w:p>
            <w:r>
              <w:t>social 361</w:t>
            </w:r>
          </w:p>
        </w:tc>
      </w:tr>
    </w:tbl>
    <w:p>
      <w:r>
        <w:t>Key points:</w:t>
      </w:r>
    </w:p>
    <w:p>
      <w:r>
        <w:t>- Oil way ground voice.</w:t>
      </w:r>
    </w:p>
    <w:p>
      <w:r>
        <w:t>- Meeting fly feeling assume close personal.</w:t>
      </w:r>
    </w:p>
    <w:p>
      <w:r>
        <w:t>- Reflect place impact coach door race or.</w:t>
      </w:r>
    </w:p>
    <w:p>
      <w:r>
        <w:t>[1] Ronald Roberts, Pineda Group (2020)</w:t>
      </w:r>
    </w:p>
    <w:p>
      <w:r>
        <w:t>Footnote: Fly particularly sure coach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