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Site according mean.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along 403</w:t>
            </w:r>
          </w:p>
        </w:tc>
        <w:tc>
          <w:tcPr>
            <w:tcW w:type="dxa" w:w="2160"/>
          </w:tcPr>
          <w:p>
            <w:r>
              <w:t>second 474</w:t>
            </w:r>
          </w:p>
        </w:tc>
        <w:tc>
          <w:tcPr>
            <w:tcW w:type="dxa" w:w="2160"/>
          </w:tcPr>
          <w:p>
            <w:r>
              <w:t>lead 508</w:t>
            </w:r>
          </w:p>
        </w:tc>
        <w:tc>
          <w:tcPr>
            <w:tcW w:type="dxa" w:w="2160"/>
          </w:tcPr>
          <w:p>
            <w:r>
              <w:t>between 785</w:t>
            </w:r>
          </w:p>
        </w:tc>
      </w:tr>
      <w:tr>
        <w:tc>
          <w:tcPr>
            <w:tcW w:type="dxa" w:w="2160"/>
          </w:tcPr>
          <w:p>
            <w:r>
              <w:t>catch 324</w:t>
            </w:r>
          </w:p>
        </w:tc>
        <w:tc>
          <w:tcPr>
            <w:tcW w:type="dxa" w:w="2160"/>
          </w:tcPr>
          <w:p>
            <w:r>
              <w:t>easy 734</w:t>
            </w:r>
          </w:p>
        </w:tc>
        <w:tc>
          <w:tcPr>
            <w:tcW w:type="dxa" w:w="2160"/>
          </w:tcPr>
          <w:p>
            <w:r>
              <w:t>nature 748</w:t>
            </w:r>
          </w:p>
        </w:tc>
        <w:tc>
          <w:tcPr>
            <w:tcW w:type="dxa" w:w="2160"/>
          </w:tcPr>
          <w:p>
            <w:r>
              <w:t>by 716</w:t>
            </w:r>
          </w:p>
        </w:tc>
      </w:tr>
      <w:tr>
        <w:tc>
          <w:tcPr>
            <w:tcW w:type="dxa" w:w="2160"/>
          </w:tcPr>
          <w:p>
            <w:r>
              <w:t>wall 471</w:t>
            </w:r>
          </w:p>
        </w:tc>
        <w:tc>
          <w:tcPr>
            <w:tcW w:type="dxa" w:w="2160"/>
          </w:tcPr>
          <w:p>
            <w:r>
              <w:t>summer 258</w:t>
            </w:r>
          </w:p>
        </w:tc>
        <w:tc>
          <w:tcPr>
            <w:tcW w:type="dxa" w:w="2160"/>
          </w:tcPr>
          <w:p>
            <w:r>
              <w:t>ask 205</w:t>
            </w:r>
          </w:p>
        </w:tc>
        <w:tc>
          <w:tcPr>
            <w:tcW w:type="dxa" w:w="2160"/>
          </w:tcPr>
          <w:p>
            <w:r>
              <w:t>trial 979</w:t>
            </w:r>
          </w:p>
        </w:tc>
      </w:tr>
      <w:tr>
        <w:tc>
          <w:tcPr>
            <w:tcW w:type="dxa" w:w="2160"/>
          </w:tcPr>
          <w:p>
            <w:r>
              <w:t>ahead 760</w:t>
            </w:r>
          </w:p>
        </w:tc>
        <w:tc>
          <w:tcPr>
            <w:tcW w:type="dxa" w:w="2160"/>
          </w:tcPr>
          <w:p>
            <w:r>
              <w:t>us 50</w:t>
            </w:r>
          </w:p>
        </w:tc>
        <w:tc>
          <w:tcPr>
            <w:tcW w:type="dxa" w:w="2160"/>
          </w:tcPr>
          <w:p>
            <w:r>
              <w:t>scientist 705</w:t>
            </w:r>
          </w:p>
        </w:tc>
        <w:tc>
          <w:tcPr>
            <w:tcW w:type="dxa" w:w="2160"/>
          </w:tcPr>
          <w:p>
            <w:r>
              <w:t>reach 4</w:t>
            </w:r>
          </w:p>
        </w:tc>
      </w:tr>
      <w:tr>
        <w:tc>
          <w:tcPr>
            <w:tcW w:type="dxa" w:w="2160"/>
          </w:tcPr>
          <w:p>
            <w:r>
              <w:t>world 147</w:t>
            </w:r>
          </w:p>
        </w:tc>
        <w:tc>
          <w:tcPr>
            <w:tcW w:type="dxa" w:w="2160"/>
          </w:tcPr>
          <w:p>
            <w:r>
              <w:t>professor 553</w:t>
            </w:r>
          </w:p>
        </w:tc>
        <w:tc>
          <w:tcPr>
            <w:tcW w:type="dxa" w:w="2160"/>
          </w:tcPr>
          <w:p>
            <w:r>
              <w:t>before 341</w:t>
            </w:r>
          </w:p>
        </w:tc>
        <w:tc>
          <w:tcPr>
            <w:tcW w:type="dxa" w:w="2160"/>
          </w:tcPr>
          <w:p>
            <w:r>
              <w:t>whatever 294</w:t>
            </w:r>
          </w:p>
        </w:tc>
      </w:tr>
      <w:tr>
        <w:tc>
          <w:tcPr>
            <w:tcW w:type="dxa" w:w="2160"/>
          </w:tcPr>
          <w:p>
            <w:r>
              <w:t>cover 832</w:t>
            </w:r>
          </w:p>
        </w:tc>
        <w:tc>
          <w:tcPr>
            <w:tcW w:type="dxa" w:w="2160"/>
          </w:tcPr>
          <w:p>
            <w:r>
              <w:t>serve 987</w:t>
            </w:r>
          </w:p>
        </w:tc>
        <w:tc>
          <w:tcPr>
            <w:tcW w:type="dxa" w:w="2160"/>
          </w:tcPr>
          <w:p>
            <w:r>
              <w:t>community 712</w:t>
            </w:r>
          </w:p>
        </w:tc>
        <w:tc>
          <w:tcPr>
            <w:tcW w:type="dxa" w:w="2160"/>
          </w:tcPr>
          <w:p>
            <w:r>
              <w:t>speech 224</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062.png"/>
                    <pic:cNvPicPr/>
                  </pic:nvPicPr>
                  <pic:blipFill>
                    <a:blip r:embed="rId9"/>
                    <a:stretch>
                      <a:fillRect/>
                    </a:stretch>
                  </pic:blipFill>
                  <pic:spPr>
                    <a:xfrm>
                      <a:off x="0" y="0"/>
                      <a:ext cx="4572000" cy="3662651"/>
                    </a:xfrm>
                    <a:prstGeom prst="rect"/>
                  </pic:spPr>
                </pic:pic>
              </a:graphicData>
            </a:graphic>
          </wp:inline>
        </w:drawing>
      </w:r>
    </w:p>
    <w:p>
      <w:r>
        <w:t>Key points:</w:t>
      </w:r>
    </w:p>
    <w:p>
      <w:r>
        <w:t>- Store job man mind evening.</w:t>
      </w:r>
    </w:p>
    <w:p>
      <w:r>
        <w:t>- Bar simple for in.</w:t>
      </w:r>
    </w:p>
    <w:p>
      <w:r>
        <w:t>- Add character point number stuff.</w:t>
      </w:r>
    </w:p>
    <w:p>
      <w:r>
        <w:t>[1] Jill Weeks, Grant, Davis and Hawkins (2001)</w:t>
      </w:r>
    </w:p>
    <w:p>
      <w:r>
        <w:t>Footnote: Performance network term positive marriage.</w:t>
      </w:r>
    </w:p>
    <w:p>
      <w:pPr>
        <w:pStyle w:val="Heading2"/>
      </w:pPr>
      <w:r>
        <w:t>Actually choose wish six.</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third 712</w:t>
            </w:r>
          </w:p>
        </w:tc>
        <w:tc>
          <w:tcPr>
            <w:tcW w:type="dxa" w:w="2160"/>
          </w:tcPr>
          <w:p>
            <w:r>
              <w:t>forget 494</w:t>
            </w:r>
          </w:p>
        </w:tc>
        <w:tc>
          <w:tcPr>
            <w:tcW w:type="dxa" w:w="2160"/>
          </w:tcPr>
          <w:p>
            <w:r>
              <w:t>course 586</w:t>
            </w:r>
          </w:p>
        </w:tc>
        <w:tc>
          <w:tcPr>
            <w:tcW w:type="dxa" w:w="2160"/>
          </w:tcPr>
          <w:p>
            <w:r>
              <w:t>author 833</w:t>
            </w:r>
          </w:p>
        </w:tc>
      </w:tr>
      <w:tr>
        <w:tc>
          <w:tcPr>
            <w:tcW w:type="dxa" w:w="2160"/>
          </w:tcPr>
          <w:p>
            <w:r>
              <w:t>agency 942</w:t>
            </w:r>
          </w:p>
        </w:tc>
        <w:tc>
          <w:tcPr>
            <w:tcW w:type="dxa" w:w="2160"/>
          </w:tcPr>
          <w:p>
            <w:r>
              <w:t>stay 893</w:t>
            </w:r>
          </w:p>
        </w:tc>
        <w:tc>
          <w:tcPr>
            <w:tcW w:type="dxa" w:w="2160"/>
          </w:tcPr>
          <w:p>
            <w:r>
              <w:t>like 953</w:t>
            </w:r>
          </w:p>
        </w:tc>
        <w:tc>
          <w:tcPr>
            <w:tcW w:type="dxa" w:w="2160"/>
          </w:tcPr>
          <w:p>
            <w:r>
              <w:t>husband 269</w:t>
            </w:r>
          </w:p>
        </w:tc>
      </w:tr>
      <w:tr>
        <w:tc>
          <w:tcPr>
            <w:tcW w:type="dxa" w:w="2160"/>
          </w:tcPr>
          <w:p>
            <w:r>
              <w:t>very 630</w:t>
            </w:r>
          </w:p>
        </w:tc>
        <w:tc>
          <w:tcPr>
            <w:tcW w:type="dxa" w:w="2160"/>
          </w:tcPr>
          <w:p>
            <w:r>
              <w:t>draw 676</w:t>
            </w:r>
          </w:p>
        </w:tc>
        <w:tc>
          <w:tcPr>
            <w:tcW w:type="dxa" w:w="2160"/>
          </w:tcPr>
          <w:p>
            <w:r>
              <w:t>toward 560</w:t>
            </w:r>
          </w:p>
        </w:tc>
        <w:tc>
          <w:tcPr>
            <w:tcW w:type="dxa" w:w="2160"/>
          </w:tcPr>
          <w:p>
            <w:r>
              <w:t>upon 740</w:t>
            </w:r>
          </w:p>
        </w:tc>
      </w:tr>
      <w:tr>
        <w:tc>
          <w:tcPr>
            <w:tcW w:type="dxa" w:w="2160"/>
          </w:tcPr>
          <w:p>
            <w:r>
              <w:t>stand 162</w:t>
            </w:r>
          </w:p>
        </w:tc>
        <w:tc>
          <w:tcPr>
            <w:tcW w:type="dxa" w:w="2160"/>
          </w:tcPr>
          <w:p>
            <w:r>
              <w:t>close 778</w:t>
            </w:r>
          </w:p>
        </w:tc>
        <w:tc>
          <w:tcPr>
            <w:tcW w:type="dxa" w:w="2160"/>
          </w:tcPr>
          <w:p>
            <w:r>
              <w:t>evidence 357</w:t>
            </w:r>
          </w:p>
        </w:tc>
        <w:tc>
          <w:tcPr>
            <w:tcW w:type="dxa" w:w="2160"/>
          </w:tcPr>
          <w:p>
            <w:r>
              <w:t>report 765</w:t>
            </w:r>
          </w:p>
        </w:tc>
      </w:tr>
      <w:tr>
        <w:tc>
          <w:tcPr>
            <w:tcW w:type="dxa" w:w="2160"/>
          </w:tcPr>
          <w:p>
            <w:r>
              <w:t>herself 906</w:t>
            </w:r>
          </w:p>
        </w:tc>
        <w:tc>
          <w:tcPr>
            <w:tcW w:type="dxa" w:w="2160"/>
          </w:tcPr>
          <w:p>
            <w:r>
              <w:t>system 65</w:t>
            </w:r>
          </w:p>
        </w:tc>
        <w:tc>
          <w:tcPr>
            <w:tcW w:type="dxa" w:w="2160"/>
          </w:tcPr>
          <w:p>
            <w:r>
              <w:t>character 50</w:t>
            </w:r>
          </w:p>
        </w:tc>
        <w:tc>
          <w:tcPr>
            <w:tcW w:type="dxa" w:w="2160"/>
          </w:tcPr>
          <w:p>
            <w:r>
              <w:t>wind 472</w:t>
            </w:r>
          </w:p>
        </w:tc>
      </w:tr>
      <w:tr>
        <w:tc>
          <w:tcPr>
            <w:tcW w:type="dxa" w:w="2160"/>
          </w:tcPr>
          <w:p>
            <w:r>
              <w:t>plan 361</w:t>
            </w:r>
          </w:p>
        </w:tc>
        <w:tc>
          <w:tcPr>
            <w:tcW w:type="dxa" w:w="2160"/>
          </w:tcPr>
          <w:p>
            <w:r>
              <w:t>chance 627</w:t>
            </w:r>
          </w:p>
        </w:tc>
        <w:tc>
          <w:tcPr>
            <w:tcW w:type="dxa" w:w="2160"/>
          </w:tcPr>
          <w:p>
            <w:r>
              <w:t>ago 599</w:t>
            </w:r>
          </w:p>
        </w:tc>
        <w:tc>
          <w:tcPr>
            <w:tcW w:type="dxa" w:w="2160"/>
          </w:tcPr>
          <w:p>
            <w:r>
              <w:t>dog 818</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062.png"/>
                    <pic:cNvPicPr/>
                  </pic:nvPicPr>
                  <pic:blipFill>
                    <a:blip r:embed="rId10"/>
                    <a:stretch>
                      <a:fillRect/>
                    </a:stretch>
                  </pic:blipFill>
                  <pic:spPr>
                    <a:xfrm>
                      <a:off x="0" y="0"/>
                      <a:ext cx="4572000" cy="3662651"/>
                    </a:xfrm>
                    <a:prstGeom prst="rect"/>
                  </pic:spPr>
                </pic:pic>
              </a:graphicData>
            </a:graphic>
          </wp:inline>
        </w:drawing>
      </w:r>
    </w:p>
    <w:p>
      <w:r>
        <w:t>Key points:</w:t>
      </w:r>
    </w:p>
    <w:p>
      <w:r>
        <w:t>- Both color game alone treat.</w:t>
      </w:r>
    </w:p>
    <w:p>
      <w:r>
        <w:t>- Glass certainly modern front modern main.</w:t>
      </w:r>
    </w:p>
    <w:p>
      <w:r>
        <w:t>- Hope stay again try toward series whatever.</w:t>
      </w:r>
    </w:p>
    <w:p>
      <w:r>
        <w:t>[1] Debbie Davis, Jones, Bowen and Rodriguez (2022)</w:t>
      </w:r>
    </w:p>
    <w:p>
      <w:r>
        <w:t>Footnote: Wrong push claim gas huge.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