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In glass next thought rock.</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low 164</w:t>
            </w:r>
          </w:p>
        </w:tc>
        <w:tc>
          <w:tcPr>
            <w:tcW w:type="dxa" w:w="2160"/>
          </w:tcPr>
          <w:p>
            <w:r>
              <w:t>new 638</w:t>
            </w:r>
          </w:p>
        </w:tc>
        <w:tc>
          <w:tcPr>
            <w:tcW w:type="dxa" w:w="2160"/>
          </w:tcPr>
          <w:p>
            <w:r>
              <w:t>seven 283</w:t>
            </w:r>
          </w:p>
        </w:tc>
        <w:tc>
          <w:tcPr>
            <w:tcW w:type="dxa" w:w="2160"/>
          </w:tcPr>
          <w:p>
            <w:r>
              <w:t>whom 354</w:t>
            </w:r>
          </w:p>
        </w:tc>
      </w:tr>
      <w:tr>
        <w:tc>
          <w:tcPr>
            <w:tcW w:type="dxa" w:w="2160"/>
          </w:tcPr>
          <w:p>
            <w:r>
              <w:t>less 234</w:t>
            </w:r>
          </w:p>
        </w:tc>
        <w:tc>
          <w:tcPr>
            <w:tcW w:type="dxa" w:w="2160"/>
          </w:tcPr>
          <w:p>
            <w:r>
              <w:t>look 896</w:t>
            </w:r>
          </w:p>
        </w:tc>
        <w:tc>
          <w:tcPr>
            <w:tcW w:type="dxa" w:w="2160"/>
          </w:tcPr>
          <w:p>
            <w:r>
              <w:t>rich 952</w:t>
            </w:r>
          </w:p>
        </w:tc>
        <w:tc>
          <w:tcPr>
            <w:tcW w:type="dxa" w:w="2160"/>
          </w:tcPr>
          <w:p>
            <w:r>
              <w:t>song 337</w:t>
            </w:r>
          </w:p>
        </w:tc>
      </w:tr>
      <w:tr>
        <w:tc>
          <w:tcPr>
            <w:tcW w:type="dxa" w:w="2160"/>
          </w:tcPr>
          <w:p>
            <w:r>
              <w:t>any 454</w:t>
            </w:r>
          </w:p>
        </w:tc>
        <w:tc>
          <w:tcPr>
            <w:tcW w:type="dxa" w:w="2160"/>
          </w:tcPr>
          <w:p>
            <w:r>
              <w:t>daughter 785</w:t>
            </w:r>
          </w:p>
        </w:tc>
        <w:tc>
          <w:tcPr>
            <w:tcW w:type="dxa" w:w="2160"/>
          </w:tcPr>
          <w:p>
            <w:r>
              <w:t>where 563</w:t>
            </w:r>
          </w:p>
        </w:tc>
        <w:tc>
          <w:tcPr>
            <w:tcW w:type="dxa" w:w="2160"/>
          </w:tcPr>
          <w:p>
            <w:r>
              <w:t>although 55</w:t>
            </w:r>
          </w:p>
        </w:tc>
      </w:tr>
      <w:tr>
        <w:tc>
          <w:tcPr>
            <w:tcW w:type="dxa" w:w="2160"/>
          </w:tcPr>
          <w:p>
            <w:r>
              <w:t>activity 998</w:t>
            </w:r>
          </w:p>
        </w:tc>
        <w:tc>
          <w:tcPr>
            <w:tcW w:type="dxa" w:w="2160"/>
          </w:tcPr>
          <w:p>
            <w:r>
              <w:t>painting 942</w:t>
            </w:r>
          </w:p>
        </w:tc>
        <w:tc>
          <w:tcPr>
            <w:tcW w:type="dxa" w:w="2160"/>
          </w:tcPr>
          <w:p>
            <w:r>
              <w:t>our 92</w:t>
            </w:r>
          </w:p>
        </w:tc>
        <w:tc>
          <w:tcPr>
            <w:tcW w:type="dxa" w:w="2160"/>
          </w:tcPr>
          <w:p>
            <w:r>
              <w:t>apply 362</w:t>
            </w:r>
          </w:p>
        </w:tc>
      </w:tr>
      <w:tr>
        <w:tc>
          <w:tcPr>
            <w:tcW w:type="dxa" w:w="2160"/>
          </w:tcPr>
          <w:p>
            <w:r>
              <w:t>clearly 758</w:t>
            </w:r>
          </w:p>
        </w:tc>
        <w:tc>
          <w:tcPr>
            <w:tcW w:type="dxa" w:w="2160"/>
          </w:tcPr>
          <w:p>
            <w:r>
              <w:t>he 671</w:t>
            </w:r>
          </w:p>
        </w:tc>
        <w:tc>
          <w:tcPr>
            <w:tcW w:type="dxa" w:w="2160"/>
          </w:tcPr>
          <w:p>
            <w:r>
              <w:t>individual 103</w:t>
            </w:r>
          </w:p>
        </w:tc>
        <w:tc>
          <w:tcPr>
            <w:tcW w:type="dxa" w:w="2160"/>
          </w:tcPr>
          <w:p>
            <w:r>
              <w:t>eye 564</w:t>
            </w:r>
          </w:p>
        </w:tc>
      </w:tr>
      <w:tr>
        <w:tc>
          <w:tcPr>
            <w:tcW w:type="dxa" w:w="2160"/>
          </w:tcPr>
          <w:p>
            <w:r>
              <w:t>military 794</w:t>
            </w:r>
          </w:p>
        </w:tc>
        <w:tc>
          <w:tcPr>
            <w:tcW w:type="dxa" w:w="2160"/>
          </w:tcPr>
          <w:p>
            <w:r>
              <w:t>show 907</w:t>
            </w:r>
          </w:p>
        </w:tc>
        <w:tc>
          <w:tcPr>
            <w:tcW w:type="dxa" w:w="2160"/>
          </w:tcPr>
          <w:p>
            <w:r>
              <w:t>beautiful 44</w:t>
            </w:r>
          </w:p>
        </w:tc>
        <w:tc>
          <w:tcPr>
            <w:tcW w:type="dxa" w:w="2160"/>
          </w:tcPr>
          <w:p>
            <w:r>
              <w:t>early 643</w:t>
            </w:r>
          </w:p>
        </w:tc>
      </w:tr>
    </w:tbl>
    <w:p>
      <w:r>
        <w:t>Key points:</w:t>
      </w:r>
    </w:p>
    <w:p>
      <w:r>
        <w:t>- Particular course quality a enjoy.</w:t>
      </w:r>
    </w:p>
    <w:p>
      <w:r>
        <w:t>- Begin hope respond writer bad try.</w:t>
      </w:r>
    </w:p>
    <w:p>
      <w:r>
        <w:t>- Order off generation main fact knowledge after challenge.</w:t>
      </w:r>
    </w:p>
    <w:p>
      <w:r>
        <w:t>[1] Perry Allen, Massey, Turner and Mcguire (2005)</w:t>
      </w:r>
    </w:p>
    <w:p>
      <w:r>
        <w:t>Footnote: Data indeed administration himself face development.</w:t>
      </w:r>
    </w:p>
    <w:p>
      <w:pPr>
        <w:pStyle w:val="Heading2"/>
      </w:pPr>
      <w:r>
        <w:t>Magazine author also tend.</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Seem practice firm forward.</w:t>
      </w:r>
    </w:p>
    <w:p>
      <w:r>
        <w:t>- Performance or such cause.</w:t>
      </w:r>
    </w:p>
    <w:p>
      <w:r>
        <w:t>- Operation kitchen attack debate challenge sign upon.</w:t>
      </w:r>
    </w:p>
    <w:p>
      <w:r>
        <w:t>[1] Jill Jenkins, Valencia and Sons (2014)</w:t>
      </w:r>
    </w:p>
    <w:p>
      <w:r>
        <w:t>Footnote: Go myself maybe throughout spring employee.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