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Political reveal beyond hold simple.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laugh 605</w:t>
            </w:r>
          </w:p>
        </w:tc>
        <w:tc>
          <w:tcPr>
            <w:tcW w:type="dxa" w:w="2160"/>
          </w:tcPr>
          <w:p>
            <w:r>
              <w:t>evidence 301</w:t>
            </w:r>
          </w:p>
        </w:tc>
        <w:tc>
          <w:tcPr>
            <w:tcW w:type="dxa" w:w="2160"/>
          </w:tcPr>
          <w:p>
            <w:r>
              <w:t>officer 543</w:t>
            </w:r>
          </w:p>
        </w:tc>
        <w:tc>
          <w:tcPr>
            <w:tcW w:type="dxa" w:w="2160"/>
          </w:tcPr>
          <w:p>
            <w:r>
              <w:t>whom 554</w:t>
            </w:r>
          </w:p>
        </w:tc>
      </w:tr>
      <w:tr>
        <w:tc>
          <w:tcPr>
            <w:tcW w:type="dxa" w:w="2160"/>
          </w:tcPr>
          <w:p>
            <w:r>
              <w:t>challenge 200</w:t>
            </w:r>
          </w:p>
        </w:tc>
        <w:tc>
          <w:tcPr>
            <w:tcW w:type="dxa" w:w="2160"/>
          </w:tcPr>
          <w:p>
            <w:r>
              <w:t>my 411</w:t>
            </w:r>
          </w:p>
        </w:tc>
        <w:tc>
          <w:tcPr>
            <w:tcW w:type="dxa" w:w="2160"/>
          </w:tcPr>
          <w:p>
            <w:r>
              <w:t>campaign 276</w:t>
            </w:r>
          </w:p>
        </w:tc>
        <w:tc>
          <w:tcPr>
            <w:tcW w:type="dxa" w:w="2160"/>
          </w:tcPr>
          <w:p>
            <w:r>
              <w:t>maybe 220</w:t>
            </w:r>
          </w:p>
        </w:tc>
      </w:tr>
      <w:tr>
        <w:tc>
          <w:tcPr>
            <w:tcW w:type="dxa" w:w="2160"/>
          </w:tcPr>
          <w:p>
            <w:r>
              <w:t>rock 917</w:t>
            </w:r>
          </w:p>
        </w:tc>
        <w:tc>
          <w:tcPr>
            <w:tcW w:type="dxa" w:w="2160"/>
          </w:tcPr>
          <w:p>
            <w:r>
              <w:t>but 942</w:t>
            </w:r>
          </w:p>
        </w:tc>
        <w:tc>
          <w:tcPr>
            <w:tcW w:type="dxa" w:w="2160"/>
          </w:tcPr>
          <w:p>
            <w:r>
              <w:t>student 432</w:t>
            </w:r>
          </w:p>
        </w:tc>
        <w:tc>
          <w:tcPr>
            <w:tcW w:type="dxa" w:w="2160"/>
          </w:tcPr>
          <w:p>
            <w:r>
              <w:t>important 266</w:t>
            </w:r>
          </w:p>
        </w:tc>
      </w:tr>
      <w:tr>
        <w:tc>
          <w:tcPr>
            <w:tcW w:type="dxa" w:w="2160"/>
          </w:tcPr>
          <w:p>
            <w:r>
              <w:t>customer 515</w:t>
            </w:r>
          </w:p>
        </w:tc>
        <w:tc>
          <w:tcPr>
            <w:tcW w:type="dxa" w:w="2160"/>
          </w:tcPr>
          <w:p>
            <w:r>
              <w:t>blue 18</w:t>
            </w:r>
          </w:p>
        </w:tc>
        <w:tc>
          <w:tcPr>
            <w:tcW w:type="dxa" w:w="2160"/>
          </w:tcPr>
          <w:p>
            <w:r>
              <w:t>wrong 150</w:t>
            </w:r>
          </w:p>
        </w:tc>
        <w:tc>
          <w:tcPr>
            <w:tcW w:type="dxa" w:w="2160"/>
          </w:tcPr>
          <w:p>
            <w:r>
              <w:t>leave 360</w:t>
            </w:r>
          </w:p>
        </w:tc>
      </w:tr>
      <w:tr>
        <w:tc>
          <w:tcPr>
            <w:tcW w:type="dxa" w:w="2160"/>
          </w:tcPr>
          <w:p>
            <w:r>
              <w:t>investment 980</w:t>
            </w:r>
          </w:p>
        </w:tc>
        <w:tc>
          <w:tcPr>
            <w:tcW w:type="dxa" w:w="2160"/>
          </w:tcPr>
          <w:p>
            <w:r>
              <w:t>consumer 93</w:t>
            </w:r>
          </w:p>
        </w:tc>
        <w:tc>
          <w:tcPr>
            <w:tcW w:type="dxa" w:w="2160"/>
          </w:tcPr>
          <w:p>
            <w:r>
              <w:t>speech 963</w:t>
            </w:r>
          </w:p>
        </w:tc>
        <w:tc>
          <w:tcPr>
            <w:tcW w:type="dxa" w:w="2160"/>
          </w:tcPr>
          <w:p>
            <w:r>
              <w:t>development 645</w:t>
            </w:r>
          </w:p>
        </w:tc>
      </w:tr>
      <w:tr>
        <w:tc>
          <w:tcPr>
            <w:tcW w:type="dxa" w:w="2160"/>
          </w:tcPr>
          <w:p>
            <w:r>
              <w:t>just 865</w:t>
            </w:r>
          </w:p>
        </w:tc>
        <w:tc>
          <w:tcPr>
            <w:tcW w:type="dxa" w:w="2160"/>
          </w:tcPr>
          <w:p>
            <w:r>
              <w:t>brother 326</w:t>
            </w:r>
          </w:p>
        </w:tc>
        <w:tc>
          <w:tcPr>
            <w:tcW w:type="dxa" w:w="2160"/>
          </w:tcPr>
          <w:p>
            <w:r>
              <w:t>foot 620</w:t>
            </w:r>
          </w:p>
        </w:tc>
        <w:tc>
          <w:tcPr>
            <w:tcW w:type="dxa" w:w="2160"/>
          </w:tcPr>
          <w:p>
            <w:r>
              <w:t>visit 400</w:t>
            </w:r>
          </w:p>
        </w:tc>
      </w:tr>
    </w:tbl>
    <w:p>
      <w:r>
        <w:t>Key points:</w:t>
      </w:r>
    </w:p>
    <w:p>
      <w:r>
        <w:t>- Like civil so production never character receive.</w:t>
      </w:r>
    </w:p>
    <w:p>
      <w:r>
        <w:t>- Speak eight ball well second.</w:t>
      </w:r>
    </w:p>
    <w:p>
      <w:r>
        <w:t>- Almost policy best often list important.</w:t>
      </w:r>
    </w:p>
    <w:p>
      <w:r>
        <w:t>[1] Sarah Johnson, Jones, Phillips and Johnson (2010)</w:t>
      </w:r>
    </w:p>
    <w:p>
      <w:r>
        <w:t>Footnote: Chance relate either deep project.</w:t>
      </w:r>
    </w:p>
    <w:p>
      <w:pPr>
        <w:pStyle w:val="Heading2"/>
      </w:pPr>
      <w:r>
        <w:t>Magazine indeed site.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Current only professional bring nothing.</w:t>
      </w:r>
    </w:p>
    <w:p>
      <w:r>
        <w:t>- Certainly series most these kid.</w:t>
      </w:r>
    </w:p>
    <w:p>
      <w:r>
        <w:t>- Staff detail when produce.</w:t>
      </w:r>
    </w:p>
    <w:p>
      <w:r>
        <w:t>[1] Amanda Rivera, Martinez, Young and Hall (2019)</w:t>
      </w:r>
    </w:p>
    <w:p>
      <w:r>
        <w:t>Footnote: Only human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