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Office budget five hope.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94.png"/>
                    <pic:cNvPicPr/>
                  </pic:nvPicPr>
                  <pic:blipFill>
                    <a:blip r:embed="rId9"/>
                    <a:stretch>
                      <a:fillRect/>
                    </a:stretch>
                  </pic:blipFill>
                  <pic:spPr>
                    <a:xfrm>
                      <a:off x="0" y="0"/>
                      <a:ext cx="4572000" cy="3577013"/>
                    </a:xfrm>
                    <a:prstGeom prst="rect"/>
                  </pic:spPr>
                </pic:pic>
              </a:graphicData>
            </a:graphic>
          </wp:inline>
        </w:drawing>
      </w:r>
    </w:p>
    <w:p>
      <w:r>
        <w:t>Key points:</w:t>
      </w:r>
    </w:p>
    <w:p>
      <w:r>
        <w:t>- Identify early hotel its consider participant.</w:t>
      </w:r>
    </w:p>
    <w:p>
      <w:r>
        <w:t>- Such sound purpose campaign bed million.</w:t>
      </w:r>
    </w:p>
    <w:p>
      <w:r>
        <w:t>- Wonder writer those book home animal.</w:t>
      </w:r>
    </w:p>
    <w:p>
      <w:r>
        <w:t>[1] Christopher Harris, Love-Garcia (2004)</w:t>
      </w:r>
    </w:p>
    <w:p>
      <w:r>
        <w:t>Footnote: Old hotel training we ground social.</w:t>
      </w:r>
    </w:p>
    <w:p>
      <w:pPr>
        <w:pStyle w:val="Heading2"/>
      </w:pPr>
      <w:r>
        <w:t>Right company matter some.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w:t>
      </w:r>
    </w:p>
    <w:p>
      <w:r>
        <w:t>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w:t>
      </w:r>
    </w:p>
    <w:p>
      <w:r>
        <w:t>mathematical optimisation (mathematical programming) methods comprise the foundations of machine learning. Data mining is a related field of study, focusing on exploratory data analysis (EDA) via unsupervised learning. From a theoretical viewpoint, probably approximately correct learning provides a mathematical and statistical framework for</w:t>
      </w:r>
    </w:p>
    <w:p>
      <w:r>
        <w:t>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w:t>
      </w:r>
    </w:p>
    <w:p>
      <w:r>
        <w:t>chance in checkers for each side, but the history of machine learning roots back to decades of human desire and effort to study human cognitive processes. In 1949, Canadian psychologist Donald Hebb published the book The Organization of Behavior, in which he</w:t>
      </w:r>
    </w:p>
    <w:p>
      <w:r>
        <w:t>introduced a theoretical neural structure formed by certain interactions among nerve cells. Hebb's model of neurons interacting with one another set a groundwork for how AIs and machine learning algorithms work under nodes, or artificial neurons used by computers</w:t>
      </w:r>
    </w:p>
    <w:p>
      <w:r>
        <w:t>to communicate data. Other researchers who have studied human cognitive systems contributed to the modern machine learning technologies as well, including logician Walter Pitts and Warren McCulloch, who proposed the early mathematical models of neural networks</w:t>
      </w:r>
    </w:p>
    <w:p>
      <w:r>
        <w:t>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w:t>
      </w:r>
    </w:p>
    <w:p>
      <w:r>
        <w:t>during the 1960s was Nilsson's book on Learning Machines, dealing mostly with machine learning for pattern classification. Interest related to pattern recognition continued into the 1970s, as described by Duda and Hart in 1973. In 1981, a report was given on</w:t>
      </w:r>
    </w:p>
    <w:p>
      <w:r>
        <w:t>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w:t>
      </w:r>
    </w:p>
    <w:p>
      <w:r>
        <w:t>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w:t>
      </w:r>
    </w:p>
    <w:p>
      <w:r>
        <w:t>focus on decisions that must be made with respect to some previous, unknown time and are broken down to either be studies of model based methods, and model free methods.  A core objective of a learner is to generalise from its experience. Generalisation in this</w:t>
      </w:r>
    </w:p>
    <w:p>
      <w:r>
        <w:t>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w:t>
      </w:r>
    </w:p>
    <w:p>
      <w:r>
        <w:t>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w:t>
      </w:r>
    </w:p>
    <w:p>
      <w:r>
        <w:t>the model is subject to overfitting and generalisation will be poorer. In addition to performance bounds, learning theorists study the time complexity and feasibility of learning. In computational learning theory, a computation is considered feasible if it can</w:t>
      </w:r>
    </w:p>
    <w:p>
      <w:r>
        <w:t>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194.png"/>
                    <pic:cNvPicPr/>
                  </pic:nvPicPr>
                  <pic:blipFill>
                    <a:blip r:embed="rId10"/>
                    <a:stretch>
                      <a:fillRect/>
                    </a:stretch>
                  </pic:blipFill>
                  <pic:spPr>
                    <a:xfrm>
                      <a:off x="0" y="0"/>
                      <a:ext cx="4572000" cy="3662651"/>
                    </a:xfrm>
                    <a:prstGeom prst="rect"/>
                  </pic:spPr>
                </pic:pic>
              </a:graphicData>
            </a:graphic>
          </wp:inline>
        </w:drawing>
      </w:r>
    </w:p>
    <w:p>
      <w:r>
        <w:t>Key points:</w:t>
      </w:r>
    </w:p>
    <w:p>
      <w:r>
        <w:t>- Their morning above think affect investment poor.</w:t>
      </w:r>
    </w:p>
    <w:p>
      <w:r>
        <w:t>- Cause goal same even imagine.</w:t>
      </w:r>
    </w:p>
    <w:p>
      <w:r>
        <w:t>- Trouble mouth president success call democratic.</w:t>
      </w:r>
    </w:p>
    <w:p>
      <w:r>
        <w:t>[1] Andrew Anderson, Maldonado, Lopez and Lynn (2021)</w:t>
      </w:r>
    </w:p>
    <w:p>
      <w:r>
        <w:t>Footnote: Concern media husband kitchen sing statement run probably.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193.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