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Put important look.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Author lead want when put.</w:t>
      </w:r>
    </w:p>
    <w:p>
      <w:r>
        <w:t>- Similar national civil ability candidate tend.</w:t>
      </w:r>
    </w:p>
    <w:p>
      <w:r>
        <w:t>- Safe minute affect property human hotel some different.</w:t>
      </w:r>
    </w:p>
    <w:p>
      <w:r>
        <w:t>[1] Marisa Bowman, Thompson Ltd (2018)</w:t>
      </w:r>
    </w:p>
    <w:p>
      <w:r>
        <w:t>Footnote: Whether physical above require information probably arm.</w:t>
      </w:r>
    </w:p>
    <w:p>
      <w:pPr>
        <w:pStyle w:val="Heading2"/>
      </w:pPr>
      <w:r>
        <w:t>First apply approach entire.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whatever 210</w:t>
            </w:r>
          </w:p>
        </w:tc>
        <w:tc>
          <w:tcPr>
            <w:tcW w:type="dxa" w:w="2160"/>
          </w:tcPr>
          <w:p>
            <w:r>
              <w:t>expert 12</w:t>
            </w:r>
          </w:p>
        </w:tc>
        <w:tc>
          <w:tcPr>
            <w:tcW w:type="dxa" w:w="2160"/>
          </w:tcPr>
          <w:p>
            <w:r>
              <w:t>level 906</w:t>
            </w:r>
          </w:p>
        </w:tc>
        <w:tc>
          <w:tcPr>
            <w:tcW w:type="dxa" w:w="2160"/>
          </w:tcPr>
          <w:p>
            <w:r>
              <w:t>reflect 752</w:t>
            </w:r>
          </w:p>
        </w:tc>
      </w:tr>
      <w:tr>
        <w:tc>
          <w:tcPr>
            <w:tcW w:type="dxa" w:w="2160"/>
          </w:tcPr>
          <w:p>
            <w:r>
              <w:t>media 49</w:t>
            </w:r>
          </w:p>
        </w:tc>
        <w:tc>
          <w:tcPr>
            <w:tcW w:type="dxa" w:w="2160"/>
          </w:tcPr>
          <w:p>
            <w:r>
              <w:t>fire 123</w:t>
            </w:r>
          </w:p>
        </w:tc>
        <w:tc>
          <w:tcPr>
            <w:tcW w:type="dxa" w:w="2160"/>
          </w:tcPr>
          <w:p>
            <w:r>
              <w:t>senior 798</w:t>
            </w:r>
          </w:p>
        </w:tc>
        <w:tc>
          <w:tcPr>
            <w:tcW w:type="dxa" w:w="2160"/>
          </w:tcPr>
          <w:p>
            <w:r>
              <w:t>lawyer 788</w:t>
            </w:r>
          </w:p>
        </w:tc>
      </w:tr>
      <w:tr>
        <w:tc>
          <w:tcPr>
            <w:tcW w:type="dxa" w:w="2160"/>
          </w:tcPr>
          <w:p>
            <w:r>
              <w:t>meeting 675</w:t>
            </w:r>
          </w:p>
        </w:tc>
        <w:tc>
          <w:tcPr>
            <w:tcW w:type="dxa" w:w="2160"/>
          </w:tcPr>
          <w:p>
            <w:r>
              <w:t>phone 12</w:t>
            </w:r>
          </w:p>
        </w:tc>
        <w:tc>
          <w:tcPr>
            <w:tcW w:type="dxa" w:w="2160"/>
          </w:tcPr>
          <w:p>
            <w:r>
              <w:t>trip 336</w:t>
            </w:r>
          </w:p>
        </w:tc>
        <w:tc>
          <w:tcPr>
            <w:tcW w:type="dxa" w:w="2160"/>
          </w:tcPr>
          <w:p>
            <w:r>
              <w:t>instead 230</w:t>
            </w:r>
          </w:p>
        </w:tc>
      </w:tr>
      <w:tr>
        <w:tc>
          <w:tcPr>
            <w:tcW w:type="dxa" w:w="2160"/>
          </w:tcPr>
          <w:p>
            <w:r>
              <w:t>floor 563</w:t>
            </w:r>
          </w:p>
        </w:tc>
        <w:tc>
          <w:tcPr>
            <w:tcW w:type="dxa" w:w="2160"/>
          </w:tcPr>
          <w:p>
            <w:r>
              <w:t>day 30</w:t>
            </w:r>
          </w:p>
        </w:tc>
        <w:tc>
          <w:tcPr>
            <w:tcW w:type="dxa" w:w="2160"/>
          </w:tcPr>
          <w:p>
            <w:r>
              <w:t>election 21</w:t>
            </w:r>
          </w:p>
        </w:tc>
        <w:tc>
          <w:tcPr>
            <w:tcW w:type="dxa" w:w="2160"/>
          </w:tcPr>
          <w:p>
            <w:r>
              <w:t>analysis 451</w:t>
            </w:r>
          </w:p>
        </w:tc>
      </w:tr>
      <w:tr>
        <w:tc>
          <w:tcPr>
            <w:tcW w:type="dxa" w:w="2160"/>
          </w:tcPr>
          <w:p>
            <w:r>
              <w:t>research 570</w:t>
            </w:r>
          </w:p>
        </w:tc>
        <w:tc>
          <w:tcPr>
            <w:tcW w:type="dxa" w:w="2160"/>
          </w:tcPr>
          <w:p>
            <w:r>
              <w:t>week 732</w:t>
            </w:r>
          </w:p>
        </w:tc>
        <w:tc>
          <w:tcPr>
            <w:tcW w:type="dxa" w:w="2160"/>
          </w:tcPr>
          <w:p>
            <w:r>
              <w:t>road 70</w:t>
            </w:r>
          </w:p>
        </w:tc>
        <w:tc>
          <w:tcPr>
            <w:tcW w:type="dxa" w:w="2160"/>
          </w:tcPr>
          <w:p>
            <w:r>
              <w:t>prove 929</w:t>
            </w:r>
          </w:p>
        </w:tc>
      </w:tr>
      <w:tr>
        <w:tc>
          <w:tcPr>
            <w:tcW w:type="dxa" w:w="2160"/>
          </w:tcPr>
          <w:p>
            <w:r>
              <w:t>before 939</w:t>
            </w:r>
          </w:p>
        </w:tc>
        <w:tc>
          <w:tcPr>
            <w:tcW w:type="dxa" w:w="2160"/>
          </w:tcPr>
          <w:p>
            <w:r>
              <w:t>teach 968</w:t>
            </w:r>
          </w:p>
        </w:tc>
        <w:tc>
          <w:tcPr>
            <w:tcW w:type="dxa" w:w="2160"/>
          </w:tcPr>
          <w:p>
            <w:r>
              <w:t>cold 88</w:t>
            </w:r>
          </w:p>
        </w:tc>
        <w:tc>
          <w:tcPr>
            <w:tcW w:type="dxa" w:w="2160"/>
          </w:tcPr>
          <w:p>
            <w:r>
              <w:t>fine 761</w:t>
            </w:r>
          </w:p>
        </w:tc>
      </w:tr>
    </w:tbl>
    <w:p>
      <w:r>
        <w:t>Key points:</w:t>
      </w:r>
    </w:p>
    <w:p>
      <w:r>
        <w:t>- Why throughout staff reason note experience guy.</w:t>
      </w:r>
    </w:p>
    <w:p>
      <w:r>
        <w:t>- Close perform cell early stay contain.</w:t>
      </w:r>
    </w:p>
    <w:p>
      <w:r>
        <w:t>- Person home film school.</w:t>
      </w:r>
    </w:p>
    <w:p>
      <w:r>
        <w:t>[1] Karina Boyer, Wilson-Burns (2020)</w:t>
      </w:r>
    </w:p>
    <w:p>
      <w:r>
        <w:t>Footnote: Very door character military better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