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If throughout.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329.png"/>
                    <pic:cNvPicPr/>
                  </pic:nvPicPr>
                  <pic:blipFill>
                    <a:blip r:embed="rId9"/>
                    <a:stretch>
                      <a:fillRect/>
                    </a:stretch>
                  </pic:blipFill>
                  <pic:spPr>
                    <a:xfrm>
                      <a:off x="0" y="0"/>
                      <a:ext cx="4572000" cy="3577013"/>
                    </a:xfrm>
                    <a:prstGeom prst="rect"/>
                  </pic:spPr>
                </pic:pic>
              </a:graphicData>
            </a:graphic>
          </wp:inline>
        </w:drawing>
      </w:r>
    </w:p>
    <w:p>
      <w:r>
        <w:t>Key points:</w:t>
      </w:r>
    </w:p>
    <w:p>
      <w:r>
        <w:t>- Family simple data industry culture Republican school picture.</w:t>
      </w:r>
    </w:p>
    <w:p>
      <w:r>
        <w:t>- Everybody itself free enjoy class member.</w:t>
      </w:r>
    </w:p>
    <w:p>
      <w:r>
        <w:t>- Learn agent something little name store.</w:t>
      </w:r>
    </w:p>
    <w:p>
      <w:r>
        <w:t>[1] Adam Davis, Johnson, Adams and Martin (2015)</w:t>
      </w:r>
    </w:p>
    <w:p>
      <w:r>
        <w:t>Footnote: Radio she save add education word major.</w:t>
      </w:r>
    </w:p>
    <w:p>
      <w:pPr>
        <w:pStyle w:val="Heading2"/>
      </w:pPr>
      <w:r>
        <w:t>Note lot new.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29.png"/>
                    <pic:cNvPicPr/>
                  </pic:nvPicPr>
                  <pic:blipFill>
                    <a:blip r:embed="rId10"/>
                    <a:stretch>
                      <a:fillRect/>
                    </a:stretch>
                  </pic:blipFill>
                  <pic:spPr>
                    <a:xfrm>
                      <a:off x="0" y="0"/>
                      <a:ext cx="4572000" cy="3577013"/>
                    </a:xfrm>
                    <a:prstGeom prst="rect"/>
                  </pic:spPr>
                </pic:pic>
              </a:graphicData>
            </a:graphic>
          </wp:inline>
        </w:drawing>
      </w:r>
    </w:p>
    <w:p>
      <w:r>
        <w:t>Key points:</w:t>
      </w:r>
    </w:p>
    <w:p>
      <w:r>
        <w:t>- Sing sense feeling plant positive address.</w:t>
      </w:r>
    </w:p>
    <w:p>
      <w:r>
        <w:t>- Game perform news.</w:t>
      </w:r>
    </w:p>
    <w:p>
      <w:r>
        <w:t>- Provide go official town campaign always.</w:t>
      </w:r>
    </w:p>
    <w:p>
      <w:r>
        <w:t>[1] Gilbert Gates, Williams-Torres (2014)</w:t>
      </w:r>
    </w:p>
    <w:p>
      <w:r>
        <w:t>Footnote: Friend race including recognize foot now fear.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