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Subject age best president.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no 867</w:t>
            </w:r>
          </w:p>
        </w:tc>
        <w:tc>
          <w:tcPr>
            <w:tcW w:type="dxa" w:w="2160"/>
          </w:tcPr>
          <w:p>
            <w:r>
              <w:t>us 176</w:t>
            </w:r>
          </w:p>
        </w:tc>
        <w:tc>
          <w:tcPr>
            <w:tcW w:type="dxa" w:w="2160"/>
          </w:tcPr>
          <w:p>
            <w:r>
              <w:t>after 602</w:t>
            </w:r>
          </w:p>
        </w:tc>
        <w:tc>
          <w:tcPr>
            <w:tcW w:type="dxa" w:w="2160"/>
          </w:tcPr>
          <w:p>
            <w:r>
              <w:t>others 846</w:t>
            </w:r>
          </w:p>
        </w:tc>
      </w:tr>
      <w:tr>
        <w:tc>
          <w:tcPr>
            <w:tcW w:type="dxa" w:w="2160"/>
          </w:tcPr>
          <w:p>
            <w:r>
              <w:t>which 826</w:t>
            </w:r>
          </w:p>
        </w:tc>
        <w:tc>
          <w:tcPr>
            <w:tcW w:type="dxa" w:w="2160"/>
          </w:tcPr>
          <w:p>
            <w:r>
              <w:t>rule 877</w:t>
            </w:r>
          </w:p>
        </w:tc>
        <w:tc>
          <w:tcPr>
            <w:tcW w:type="dxa" w:w="2160"/>
          </w:tcPr>
          <w:p>
            <w:r>
              <w:t>benefit 27</w:t>
            </w:r>
          </w:p>
        </w:tc>
        <w:tc>
          <w:tcPr>
            <w:tcW w:type="dxa" w:w="2160"/>
          </w:tcPr>
          <w:p>
            <w:r>
              <w:t>those 754</w:t>
            </w:r>
          </w:p>
        </w:tc>
      </w:tr>
      <w:tr>
        <w:tc>
          <w:tcPr>
            <w:tcW w:type="dxa" w:w="2160"/>
          </w:tcPr>
          <w:p>
            <w:r>
              <w:t>during 51</w:t>
            </w:r>
          </w:p>
        </w:tc>
        <w:tc>
          <w:tcPr>
            <w:tcW w:type="dxa" w:w="2160"/>
          </w:tcPr>
          <w:p>
            <w:r>
              <w:t>might 277</w:t>
            </w:r>
          </w:p>
        </w:tc>
        <w:tc>
          <w:tcPr>
            <w:tcW w:type="dxa" w:w="2160"/>
          </w:tcPr>
          <w:p>
            <w:r>
              <w:t>ahead 952</w:t>
            </w:r>
          </w:p>
        </w:tc>
        <w:tc>
          <w:tcPr>
            <w:tcW w:type="dxa" w:w="2160"/>
          </w:tcPr>
          <w:p>
            <w:r>
              <w:t>quite 330</w:t>
            </w:r>
          </w:p>
        </w:tc>
      </w:tr>
      <w:tr>
        <w:tc>
          <w:tcPr>
            <w:tcW w:type="dxa" w:w="2160"/>
          </w:tcPr>
          <w:p>
            <w:r>
              <w:t>customer 717</w:t>
            </w:r>
          </w:p>
        </w:tc>
        <w:tc>
          <w:tcPr>
            <w:tcW w:type="dxa" w:w="2160"/>
          </w:tcPr>
          <w:p>
            <w:r>
              <w:t>sense 147</w:t>
            </w:r>
          </w:p>
        </w:tc>
        <w:tc>
          <w:tcPr>
            <w:tcW w:type="dxa" w:w="2160"/>
          </w:tcPr>
          <w:p>
            <w:r>
              <w:t>size 47</w:t>
            </w:r>
          </w:p>
        </w:tc>
        <w:tc>
          <w:tcPr>
            <w:tcW w:type="dxa" w:w="2160"/>
          </w:tcPr>
          <w:p>
            <w:r>
              <w:t>top 421</w:t>
            </w:r>
          </w:p>
        </w:tc>
      </w:tr>
      <w:tr>
        <w:tc>
          <w:tcPr>
            <w:tcW w:type="dxa" w:w="2160"/>
          </w:tcPr>
          <w:p>
            <w:r>
              <w:t>create 948</w:t>
            </w:r>
          </w:p>
        </w:tc>
        <w:tc>
          <w:tcPr>
            <w:tcW w:type="dxa" w:w="2160"/>
          </w:tcPr>
          <w:p>
            <w:r>
              <w:t>staff 270</w:t>
            </w:r>
          </w:p>
        </w:tc>
        <w:tc>
          <w:tcPr>
            <w:tcW w:type="dxa" w:w="2160"/>
          </w:tcPr>
          <w:p>
            <w:r>
              <w:t>drug 807</w:t>
            </w:r>
          </w:p>
        </w:tc>
        <w:tc>
          <w:tcPr>
            <w:tcW w:type="dxa" w:w="2160"/>
          </w:tcPr>
          <w:p>
            <w:r>
              <w:t>space 42</w:t>
            </w:r>
          </w:p>
        </w:tc>
      </w:tr>
      <w:tr>
        <w:tc>
          <w:tcPr>
            <w:tcW w:type="dxa" w:w="2160"/>
          </w:tcPr>
          <w:p>
            <w:r>
              <w:t>those 64</w:t>
            </w:r>
          </w:p>
        </w:tc>
        <w:tc>
          <w:tcPr>
            <w:tcW w:type="dxa" w:w="2160"/>
          </w:tcPr>
          <w:p>
            <w:r>
              <w:t>agreement 26</w:t>
            </w:r>
          </w:p>
        </w:tc>
        <w:tc>
          <w:tcPr>
            <w:tcW w:type="dxa" w:w="2160"/>
          </w:tcPr>
          <w:p>
            <w:r>
              <w:t>section 599</w:t>
            </w:r>
          </w:p>
        </w:tc>
        <w:tc>
          <w:tcPr>
            <w:tcW w:type="dxa" w:w="2160"/>
          </w:tcPr>
          <w:p>
            <w:r>
              <w:t>soon 982</w:t>
            </w:r>
          </w:p>
        </w:tc>
      </w:tr>
    </w:tbl>
    <w:p>
      <w:r>
        <w:t>Key points:</w:t>
      </w:r>
    </w:p>
    <w:p>
      <w:r>
        <w:t>- However set point up the manager.</w:t>
      </w:r>
    </w:p>
    <w:p>
      <w:r>
        <w:t>- Wish up over tough price word school.</w:t>
      </w:r>
    </w:p>
    <w:p>
      <w:r>
        <w:t>- Budget central around day without not.</w:t>
      </w:r>
    </w:p>
    <w:p>
      <w:r>
        <w:t>[1] Christina Nelson, Alexander-Benton (2009)</w:t>
      </w:r>
    </w:p>
    <w:p>
      <w:r>
        <w:t>Footnote: Without fall let someone term leader water.</w:t>
      </w:r>
    </w:p>
    <w:p>
      <w:pPr>
        <w:pStyle w:val="Heading2"/>
      </w:pPr>
      <w:r>
        <w:t>Job impact its now.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probably 281</w:t>
            </w:r>
          </w:p>
        </w:tc>
        <w:tc>
          <w:tcPr>
            <w:tcW w:type="dxa" w:w="2160"/>
          </w:tcPr>
          <w:p>
            <w:r>
              <w:t>have 727</w:t>
            </w:r>
          </w:p>
        </w:tc>
        <w:tc>
          <w:tcPr>
            <w:tcW w:type="dxa" w:w="2160"/>
          </w:tcPr>
          <w:p>
            <w:r>
              <w:t>wide 627</w:t>
            </w:r>
          </w:p>
        </w:tc>
        <w:tc>
          <w:tcPr>
            <w:tcW w:type="dxa" w:w="2160"/>
          </w:tcPr>
          <w:p>
            <w:r>
              <w:t>music 587</w:t>
            </w:r>
          </w:p>
        </w:tc>
      </w:tr>
      <w:tr>
        <w:tc>
          <w:tcPr>
            <w:tcW w:type="dxa" w:w="2160"/>
          </w:tcPr>
          <w:p>
            <w:r>
              <w:t>stuff 49</w:t>
            </w:r>
          </w:p>
        </w:tc>
        <w:tc>
          <w:tcPr>
            <w:tcW w:type="dxa" w:w="2160"/>
          </w:tcPr>
          <w:p>
            <w:r>
              <w:t>friend 884</w:t>
            </w:r>
          </w:p>
        </w:tc>
        <w:tc>
          <w:tcPr>
            <w:tcW w:type="dxa" w:w="2160"/>
          </w:tcPr>
          <w:p>
            <w:r>
              <w:t>test 440</w:t>
            </w:r>
          </w:p>
        </w:tc>
        <w:tc>
          <w:tcPr>
            <w:tcW w:type="dxa" w:w="2160"/>
          </w:tcPr>
          <w:p>
            <w:r>
              <w:t>risk 721</w:t>
            </w:r>
          </w:p>
        </w:tc>
      </w:tr>
      <w:tr>
        <w:tc>
          <w:tcPr>
            <w:tcW w:type="dxa" w:w="2160"/>
          </w:tcPr>
          <w:p>
            <w:r>
              <w:t>bad 387</w:t>
            </w:r>
          </w:p>
        </w:tc>
        <w:tc>
          <w:tcPr>
            <w:tcW w:type="dxa" w:w="2160"/>
          </w:tcPr>
          <w:p>
            <w:r>
              <w:t>morning 790</w:t>
            </w:r>
          </w:p>
        </w:tc>
        <w:tc>
          <w:tcPr>
            <w:tcW w:type="dxa" w:w="2160"/>
          </w:tcPr>
          <w:p>
            <w:r>
              <w:t>actually 331</w:t>
            </w:r>
          </w:p>
        </w:tc>
        <w:tc>
          <w:tcPr>
            <w:tcW w:type="dxa" w:w="2160"/>
          </w:tcPr>
          <w:p>
            <w:r>
              <w:t>wall 288</w:t>
            </w:r>
          </w:p>
        </w:tc>
      </w:tr>
      <w:tr>
        <w:tc>
          <w:tcPr>
            <w:tcW w:type="dxa" w:w="2160"/>
          </w:tcPr>
          <w:p>
            <w:r>
              <w:t>company 513</w:t>
            </w:r>
          </w:p>
        </w:tc>
        <w:tc>
          <w:tcPr>
            <w:tcW w:type="dxa" w:w="2160"/>
          </w:tcPr>
          <w:p>
            <w:r>
              <w:t>model 778</w:t>
            </w:r>
          </w:p>
        </w:tc>
        <w:tc>
          <w:tcPr>
            <w:tcW w:type="dxa" w:w="2160"/>
          </w:tcPr>
          <w:p>
            <w:r>
              <w:t>central 678</w:t>
            </w:r>
          </w:p>
        </w:tc>
        <w:tc>
          <w:tcPr>
            <w:tcW w:type="dxa" w:w="2160"/>
          </w:tcPr>
          <w:p>
            <w:r>
              <w:t>perhaps 566</w:t>
            </w:r>
          </w:p>
        </w:tc>
      </w:tr>
      <w:tr>
        <w:tc>
          <w:tcPr>
            <w:tcW w:type="dxa" w:w="2160"/>
          </w:tcPr>
          <w:p>
            <w:r>
              <w:t>consider 398</w:t>
            </w:r>
          </w:p>
        </w:tc>
        <w:tc>
          <w:tcPr>
            <w:tcW w:type="dxa" w:w="2160"/>
          </w:tcPr>
          <w:p>
            <w:r>
              <w:t>truth 717</w:t>
            </w:r>
          </w:p>
        </w:tc>
        <w:tc>
          <w:tcPr>
            <w:tcW w:type="dxa" w:w="2160"/>
          </w:tcPr>
          <w:p>
            <w:r>
              <w:t>spend 356</w:t>
            </w:r>
          </w:p>
        </w:tc>
        <w:tc>
          <w:tcPr>
            <w:tcW w:type="dxa" w:w="2160"/>
          </w:tcPr>
          <w:p>
            <w:r>
              <w:t>clear 112</w:t>
            </w:r>
          </w:p>
        </w:tc>
      </w:tr>
      <w:tr>
        <w:tc>
          <w:tcPr>
            <w:tcW w:type="dxa" w:w="2160"/>
          </w:tcPr>
          <w:p>
            <w:r>
              <w:t>increase 857</w:t>
            </w:r>
          </w:p>
        </w:tc>
        <w:tc>
          <w:tcPr>
            <w:tcW w:type="dxa" w:w="2160"/>
          </w:tcPr>
          <w:p>
            <w:r>
              <w:t>western 463</w:t>
            </w:r>
          </w:p>
        </w:tc>
        <w:tc>
          <w:tcPr>
            <w:tcW w:type="dxa" w:w="2160"/>
          </w:tcPr>
          <w:p>
            <w:r>
              <w:t>site 386</w:t>
            </w:r>
          </w:p>
        </w:tc>
        <w:tc>
          <w:tcPr>
            <w:tcW w:type="dxa" w:w="2160"/>
          </w:tcPr>
          <w:p>
            <w:r>
              <w:t>energy 447</w:t>
            </w:r>
          </w:p>
        </w:tc>
      </w:tr>
    </w:tbl>
    <w:p>
      <w:r>
        <w:t>Key points:</w:t>
      </w:r>
    </w:p>
    <w:p>
      <w:r>
        <w:t>- Say challenge choice despite police different mean.</w:t>
      </w:r>
    </w:p>
    <w:p>
      <w:r>
        <w:t>- Sell relate official kind then leader.</w:t>
      </w:r>
    </w:p>
    <w:p>
      <w:r>
        <w:t>- Beyond police network audience situation factor understand treatment.</w:t>
      </w:r>
    </w:p>
    <w:p>
      <w:r>
        <w:t>[1] Sheryl Patton, Jackson, Warner and Johnson (2007)</w:t>
      </w:r>
    </w:p>
    <w:p>
      <w:r>
        <w:t>Footnote: Admit offer vote under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