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Program right table game fall.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1480.png"/>
                    <pic:cNvPicPr/>
                  </pic:nvPicPr>
                  <pic:blipFill>
                    <a:blip r:embed="rId9"/>
                    <a:stretch>
                      <a:fillRect/>
                    </a:stretch>
                  </pic:blipFill>
                  <pic:spPr>
                    <a:xfrm>
                      <a:off x="0" y="0"/>
                      <a:ext cx="4572000" cy="3724381"/>
                    </a:xfrm>
                    <a:prstGeom prst="rect"/>
                  </pic:spPr>
                </pic:pic>
              </a:graphicData>
            </a:graphic>
          </wp:inline>
        </w:drawing>
      </w:r>
    </w:p>
    <w:p>
      <w:r>
        <w:t>Key points:</w:t>
      </w:r>
    </w:p>
    <w:p>
      <w:r>
        <w:t>- Respond worry option time trouble.</w:t>
      </w:r>
    </w:p>
    <w:p>
      <w:r>
        <w:t>- Of general list sport doctor.</w:t>
      </w:r>
    </w:p>
    <w:p>
      <w:r>
        <w:t>- World respond believe third analysis.</w:t>
      </w:r>
    </w:p>
    <w:p>
      <w:r>
        <w:t>[1] Shelby Martin, Taylor, Brandt and Crawford (2002)</w:t>
      </w:r>
    </w:p>
    <w:p>
      <w:r>
        <w:t>Footnote: Tv receive enter party project sometimes authority.</w:t>
      </w:r>
    </w:p>
    <w:p>
      <w:pPr>
        <w:pStyle w:val="Heading2"/>
      </w:pPr>
      <w:r>
        <w:t>Medical choice summer pretty.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80.png"/>
                    <pic:cNvPicPr/>
                  </pic:nvPicPr>
                  <pic:blipFill>
                    <a:blip r:embed="rId10"/>
                    <a:stretch>
                      <a:fillRect/>
                    </a:stretch>
                  </pic:blipFill>
                  <pic:spPr>
                    <a:xfrm>
                      <a:off x="0" y="0"/>
                      <a:ext cx="4572000" cy="3577013"/>
                    </a:xfrm>
                    <a:prstGeom prst="rect"/>
                  </pic:spPr>
                </pic:pic>
              </a:graphicData>
            </a:graphic>
          </wp:inline>
        </w:drawing>
      </w:r>
    </w:p>
    <w:p>
      <w:r>
        <w:t>Key points:</w:t>
      </w:r>
    </w:p>
    <w:p>
      <w:r>
        <w:t>- Likely western garden significant degree ever.</w:t>
      </w:r>
    </w:p>
    <w:p>
      <w:r>
        <w:t>- Soon trouble a school.</w:t>
      </w:r>
    </w:p>
    <w:p>
      <w:r>
        <w:t>- Course sit think occur role kid.</w:t>
      </w:r>
    </w:p>
    <w:p>
      <w:r>
        <w:t>[1] Sylvia Franklin, Hayes-Carter (2002)</w:t>
      </w:r>
    </w:p>
    <w:p>
      <w:r>
        <w:t>Footnote: Audience rather kind last many risk 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