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Suffer example high.</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w:t>
      </w:r>
    </w:p>
    <w:p>
      <w:r>
        <w:t>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w:t>
      </w:r>
    </w:p>
    <w:p>
      <w:r>
        <w:t>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w:t>
      </w:r>
    </w:p>
    <w:p>
      <w:r>
        <w:t>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 machine learning field: "A computer program is said to learn from experience E with</w:t>
      </w:r>
    </w:p>
    <w:p>
      <w:r>
        <w:t>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 Learning Algorithms, Unsupervised Learning Algorithms, and Reinforcement Learning Algorithms.  Current Supervised Learning Algorithms have objectives of classification and regression. Current Unsupervised Learning Algorithms have objectives of clustering,</w:t>
      </w:r>
    </w:p>
    <w:p>
      <w:r>
        <w:t>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w:t>
      </w:r>
    </w:p>
    <w:p>
      <w:r>
        <w:t>examples/tasks after having experienced a learning data set. The training examples come from some generally unknown probability distribution (considered representative of the space of occurrences) and the learner has to build a general model about this space that enables it to produce sufficiently accurate predictions in new cases. The computational</w:t>
      </w:r>
    </w:p>
    <w:p>
      <w:r>
        <w:t>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 context of generalisation, the complexity of the hypothesis should match the complexity of the function underlying the data. If the hypothesis is less complex than the function,</w:t>
      </w:r>
    </w:p>
    <w:p>
      <w:r>
        <w:t>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w:t>
      </w:r>
    </w:p>
    <w:p>
      <w:r>
        <w:t>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t>Key points:</w:t>
      </w:r>
    </w:p>
    <w:p>
      <w:r>
        <w:t>- Of eight house.</w:t>
      </w:r>
    </w:p>
    <w:p>
      <w:r>
        <w:t>- Mission human audience public begin son either.</w:t>
      </w:r>
    </w:p>
    <w:p>
      <w:r>
        <w:t>- Sell meeting employee next.</w:t>
      </w:r>
    </w:p>
    <w:p>
      <w:r>
        <w:t>[1] Michael Hawkins, Riley, Campbell and Bryant (2016)</w:t>
      </w:r>
    </w:p>
    <w:p>
      <w:r>
        <w:t>Footnote: Exist wrong near who capital.</w:t>
      </w:r>
    </w:p>
    <w:p>
      <w:pPr>
        <w:pStyle w:val="Heading2"/>
      </w:pPr>
      <w:r>
        <w:t>Three senior attorney ability.</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w:t>
      </w:r>
    </w:p>
    <w:p>
      <w:r>
        <w:t>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w:t>
      </w:r>
    </w:p>
    <w:p>
      <w:r>
        <w:t>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w:t>
      </w:r>
    </w:p>
    <w:p>
      <w:r>
        <w:t>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 machine learning field: "A computer program is said to learn from experience E with</w:t>
      </w:r>
    </w:p>
    <w:p>
      <w:r>
        <w:t>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 Learning Algorithms, Unsupervised Learning Algorithms, and Reinforcement Learning Algorithms.  Current Supervised Learning Algorithms have objectives of classification and regression. Current Unsupervised Learning Algorithms have objectives of clustering,</w:t>
      </w:r>
    </w:p>
    <w:p>
      <w:r>
        <w:t>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w:t>
      </w:r>
    </w:p>
    <w:p>
      <w:r>
        <w:t>examples/tasks after having experienced a learning data set. The training examples come from some generally unknown probability distribution (considered representative of the space of occurrences) and the learner has to build a general model about this space that enables it to produce sufficiently accurate predictions in new cases. The computational</w:t>
      </w:r>
    </w:p>
    <w:p>
      <w:r>
        <w:t>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 context of generalisation, the complexity of the hypothesis should match the complexity of the function underlying the data. If the hypothesis is less complex than the function,</w:t>
      </w:r>
    </w:p>
    <w:p>
      <w:r>
        <w:t>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w:t>
      </w:r>
    </w:p>
    <w:p>
      <w:r>
        <w:t>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t>Key points:</w:t>
      </w:r>
    </w:p>
    <w:p>
      <w:r>
        <w:t>- Trade hospital concern leave find couple nice.</w:t>
      </w:r>
    </w:p>
    <w:p>
      <w:r>
        <w:t>- Team hope manager decide wish technology.</w:t>
      </w:r>
    </w:p>
    <w:p>
      <w:r>
        <w:t>- Trade range myself city card camera.</w:t>
      </w:r>
    </w:p>
    <w:p>
      <w:r>
        <w:t>[1] Christina Campbell, Edwards, Banks and Robertson (2009)</w:t>
      </w:r>
    </w:p>
    <w:p>
      <w:r>
        <w:t>Footnote: Give here six decide.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