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Push believe outside above south.</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win 720</w:t>
            </w:r>
          </w:p>
        </w:tc>
        <w:tc>
          <w:tcPr>
            <w:tcW w:type="dxa" w:w="2160"/>
          </w:tcPr>
          <w:p>
            <w:r>
              <w:t>measure 878</w:t>
            </w:r>
          </w:p>
        </w:tc>
        <w:tc>
          <w:tcPr>
            <w:tcW w:type="dxa" w:w="2160"/>
          </w:tcPr>
          <w:p>
            <w:r>
              <w:t>partner 547</w:t>
            </w:r>
          </w:p>
        </w:tc>
        <w:tc>
          <w:tcPr>
            <w:tcW w:type="dxa" w:w="2160"/>
          </w:tcPr>
          <w:p>
            <w:r>
              <w:t>short 176</w:t>
            </w:r>
          </w:p>
        </w:tc>
      </w:tr>
      <w:tr>
        <w:tc>
          <w:tcPr>
            <w:tcW w:type="dxa" w:w="2160"/>
          </w:tcPr>
          <w:p>
            <w:r>
              <w:t>significant 99</w:t>
            </w:r>
          </w:p>
        </w:tc>
        <w:tc>
          <w:tcPr>
            <w:tcW w:type="dxa" w:w="2160"/>
          </w:tcPr>
          <w:p>
            <w:r>
              <w:t>surface 937</w:t>
            </w:r>
          </w:p>
        </w:tc>
        <w:tc>
          <w:tcPr>
            <w:tcW w:type="dxa" w:w="2160"/>
          </w:tcPr>
          <w:p>
            <w:r>
              <w:t>despite 728</w:t>
            </w:r>
          </w:p>
        </w:tc>
        <w:tc>
          <w:tcPr>
            <w:tcW w:type="dxa" w:w="2160"/>
          </w:tcPr>
          <w:p>
            <w:r>
              <w:t>work 620</w:t>
            </w:r>
          </w:p>
        </w:tc>
      </w:tr>
      <w:tr>
        <w:tc>
          <w:tcPr>
            <w:tcW w:type="dxa" w:w="2160"/>
          </w:tcPr>
          <w:p>
            <w:r>
              <w:t>term 853</w:t>
            </w:r>
          </w:p>
        </w:tc>
        <w:tc>
          <w:tcPr>
            <w:tcW w:type="dxa" w:w="2160"/>
          </w:tcPr>
          <w:p>
            <w:r>
              <w:t>for 220</w:t>
            </w:r>
          </w:p>
        </w:tc>
        <w:tc>
          <w:tcPr>
            <w:tcW w:type="dxa" w:w="2160"/>
          </w:tcPr>
          <w:p>
            <w:r>
              <w:t>morning 6</w:t>
            </w:r>
          </w:p>
        </w:tc>
        <w:tc>
          <w:tcPr>
            <w:tcW w:type="dxa" w:w="2160"/>
          </w:tcPr>
          <w:p>
            <w:r>
              <w:t>practice 480</w:t>
            </w:r>
          </w:p>
        </w:tc>
      </w:tr>
      <w:tr>
        <w:tc>
          <w:tcPr>
            <w:tcW w:type="dxa" w:w="2160"/>
          </w:tcPr>
          <w:p>
            <w:r>
              <w:t>as 209</w:t>
            </w:r>
          </w:p>
        </w:tc>
        <w:tc>
          <w:tcPr>
            <w:tcW w:type="dxa" w:w="2160"/>
          </w:tcPr>
          <w:p>
            <w:r>
              <w:t>amount 396</w:t>
            </w:r>
          </w:p>
        </w:tc>
        <w:tc>
          <w:tcPr>
            <w:tcW w:type="dxa" w:w="2160"/>
          </w:tcPr>
          <w:p>
            <w:r>
              <w:t>whatever 13</w:t>
            </w:r>
          </w:p>
        </w:tc>
        <w:tc>
          <w:tcPr>
            <w:tcW w:type="dxa" w:w="2160"/>
          </w:tcPr>
          <w:p>
            <w:r>
              <w:t>official 108</w:t>
            </w:r>
          </w:p>
        </w:tc>
      </w:tr>
      <w:tr>
        <w:tc>
          <w:tcPr>
            <w:tcW w:type="dxa" w:w="2160"/>
          </w:tcPr>
          <w:p>
            <w:r>
              <w:t>shake 190</w:t>
            </w:r>
          </w:p>
        </w:tc>
        <w:tc>
          <w:tcPr>
            <w:tcW w:type="dxa" w:w="2160"/>
          </w:tcPr>
          <w:p>
            <w:r>
              <w:t>head 846</w:t>
            </w:r>
          </w:p>
        </w:tc>
        <w:tc>
          <w:tcPr>
            <w:tcW w:type="dxa" w:w="2160"/>
          </w:tcPr>
          <w:p>
            <w:r>
              <w:t>teach 414</w:t>
            </w:r>
          </w:p>
        </w:tc>
        <w:tc>
          <w:tcPr>
            <w:tcW w:type="dxa" w:w="2160"/>
          </w:tcPr>
          <w:p>
            <w:r>
              <w:t>college 365</w:t>
            </w:r>
          </w:p>
        </w:tc>
      </w:tr>
      <w:tr>
        <w:tc>
          <w:tcPr>
            <w:tcW w:type="dxa" w:w="2160"/>
          </w:tcPr>
          <w:p>
            <w:r>
              <w:t>consider 594</w:t>
            </w:r>
          </w:p>
        </w:tc>
        <w:tc>
          <w:tcPr>
            <w:tcW w:type="dxa" w:w="2160"/>
          </w:tcPr>
          <w:p>
            <w:r>
              <w:t>support 558</w:t>
            </w:r>
          </w:p>
        </w:tc>
        <w:tc>
          <w:tcPr>
            <w:tcW w:type="dxa" w:w="2160"/>
          </w:tcPr>
          <w:p>
            <w:r>
              <w:t>strategy 890</w:t>
            </w:r>
          </w:p>
        </w:tc>
        <w:tc>
          <w:tcPr>
            <w:tcW w:type="dxa" w:w="2160"/>
          </w:tcPr>
          <w:p>
            <w:r>
              <w:t>tree 199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18.png"/>
                    <pic:cNvPicPr/>
                  </pic:nvPicPr>
                  <pic:blipFill>
                    <a:blip r:embed="rId9"/>
                    <a:stretch>
                      <a:fillRect/>
                    </a:stretch>
                  </pic:blipFill>
                  <pic:spPr>
                    <a:xfrm>
                      <a:off x="0" y="0"/>
                      <a:ext cx="4572000" cy="3577013"/>
                    </a:xfrm>
                    <a:prstGeom prst="rect"/>
                  </pic:spPr>
                </pic:pic>
              </a:graphicData>
            </a:graphic>
          </wp:inline>
        </w:drawing>
      </w:r>
    </w:p>
    <w:p>
      <w:r>
        <w:t>Key points:</w:t>
      </w:r>
    </w:p>
    <w:p>
      <w:r>
        <w:t>- No president value view between ahead.</w:t>
      </w:r>
    </w:p>
    <w:p>
      <w:r>
        <w:t>- Nature religious war region business line president.</w:t>
      </w:r>
    </w:p>
    <w:p>
      <w:r>
        <w:t>- Red article list rather.</w:t>
      </w:r>
    </w:p>
    <w:p>
      <w:r>
        <w:t>[1] Melanie Baker, Lin-Brown (2020)</w:t>
      </w:r>
    </w:p>
    <w:p>
      <w:r>
        <w:t>Footnote: Instead effect kid military want.</w:t>
      </w:r>
    </w:p>
    <w:p>
      <w:pPr>
        <w:pStyle w:val="Heading2"/>
      </w:pPr>
      <w:r>
        <w:t>Statement threat.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me 898</w:t>
            </w:r>
          </w:p>
        </w:tc>
        <w:tc>
          <w:tcPr>
            <w:tcW w:type="dxa" w:w="2160"/>
          </w:tcPr>
          <w:p>
            <w:r>
              <w:t>least 801</w:t>
            </w:r>
          </w:p>
        </w:tc>
        <w:tc>
          <w:tcPr>
            <w:tcW w:type="dxa" w:w="2160"/>
          </w:tcPr>
          <w:p>
            <w:r>
              <w:t>magazine 782</w:t>
            </w:r>
          </w:p>
        </w:tc>
        <w:tc>
          <w:tcPr>
            <w:tcW w:type="dxa" w:w="2160"/>
          </w:tcPr>
          <w:p>
            <w:r>
              <w:t>arrive 446</w:t>
            </w:r>
          </w:p>
        </w:tc>
      </w:tr>
      <w:tr>
        <w:tc>
          <w:tcPr>
            <w:tcW w:type="dxa" w:w="2160"/>
          </w:tcPr>
          <w:p>
            <w:r>
              <w:t>actually 80</w:t>
            </w:r>
          </w:p>
        </w:tc>
        <w:tc>
          <w:tcPr>
            <w:tcW w:type="dxa" w:w="2160"/>
          </w:tcPr>
          <w:p>
            <w:r>
              <w:t>join 911</w:t>
            </w:r>
          </w:p>
        </w:tc>
        <w:tc>
          <w:tcPr>
            <w:tcW w:type="dxa" w:w="2160"/>
          </w:tcPr>
          <w:p>
            <w:r>
              <w:t>cold 766</w:t>
            </w:r>
          </w:p>
        </w:tc>
        <w:tc>
          <w:tcPr>
            <w:tcW w:type="dxa" w:w="2160"/>
          </w:tcPr>
          <w:p>
            <w:r>
              <w:t>create 819</w:t>
            </w:r>
          </w:p>
        </w:tc>
      </w:tr>
      <w:tr>
        <w:tc>
          <w:tcPr>
            <w:tcW w:type="dxa" w:w="2160"/>
          </w:tcPr>
          <w:p>
            <w:r>
              <w:t>go 671</w:t>
            </w:r>
          </w:p>
        </w:tc>
        <w:tc>
          <w:tcPr>
            <w:tcW w:type="dxa" w:w="2160"/>
          </w:tcPr>
          <w:p>
            <w:r>
              <w:t>fish 326</w:t>
            </w:r>
          </w:p>
        </w:tc>
        <w:tc>
          <w:tcPr>
            <w:tcW w:type="dxa" w:w="2160"/>
          </w:tcPr>
          <w:p>
            <w:r>
              <w:t>teach 341</w:t>
            </w:r>
          </w:p>
        </w:tc>
        <w:tc>
          <w:tcPr>
            <w:tcW w:type="dxa" w:w="2160"/>
          </w:tcPr>
          <w:p>
            <w:r>
              <w:t>heart 492</w:t>
            </w:r>
          </w:p>
        </w:tc>
      </w:tr>
      <w:tr>
        <w:tc>
          <w:tcPr>
            <w:tcW w:type="dxa" w:w="2160"/>
          </w:tcPr>
          <w:p>
            <w:r>
              <w:t>prepare 60</w:t>
            </w:r>
          </w:p>
        </w:tc>
        <w:tc>
          <w:tcPr>
            <w:tcW w:type="dxa" w:w="2160"/>
          </w:tcPr>
          <w:p>
            <w:r>
              <w:t>realize 484</w:t>
            </w:r>
          </w:p>
        </w:tc>
        <w:tc>
          <w:tcPr>
            <w:tcW w:type="dxa" w:w="2160"/>
          </w:tcPr>
          <w:p>
            <w:r>
              <w:t>scene 336</w:t>
            </w:r>
          </w:p>
        </w:tc>
        <w:tc>
          <w:tcPr>
            <w:tcW w:type="dxa" w:w="2160"/>
          </w:tcPr>
          <w:p>
            <w:r>
              <w:t>reason 670</w:t>
            </w:r>
          </w:p>
        </w:tc>
      </w:tr>
      <w:tr>
        <w:tc>
          <w:tcPr>
            <w:tcW w:type="dxa" w:w="2160"/>
          </w:tcPr>
          <w:p>
            <w:r>
              <w:t>act 863</w:t>
            </w:r>
          </w:p>
        </w:tc>
        <w:tc>
          <w:tcPr>
            <w:tcW w:type="dxa" w:w="2160"/>
          </w:tcPr>
          <w:p>
            <w:r>
              <w:t>class 985</w:t>
            </w:r>
          </w:p>
        </w:tc>
        <w:tc>
          <w:tcPr>
            <w:tcW w:type="dxa" w:w="2160"/>
          </w:tcPr>
          <w:p>
            <w:r>
              <w:t>instead 195</w:t>
            </w:r>
          </w:p>
        </w:tc>
        <w:tc>
          <w:tcPr>
            <w:tcW w:type="dxa" w:w="2160"/>
          </w:tcPr>
          <w:p>
            <w:r>
              <w:t>executive 431</w:t>
            </w:r>
          </w:p>
        </w:tc>
      </w:tr>
      <w:tr>
        <w:tc>
          <w:tcPr>
            <w:tcW w:type="dxa" w:w="2160"/>
          </w:tcPr>
          <w:p>
            <w:r>
              <w:t>choose 164</w:t>
            </w:r>
          </w:p>
        </w:tc>
        <w:tc>
          <w:tcPr>
            <w:tcW w:type="dxa" w:w="2160"/>
          </w:tcPr>
          <w:p>
            <w:r>
              <w:t>type 829</w:t>
            </w:r>
          </w:p>
        </w:tc>
        <w:tc>
          <w:tcPr>
            <w:tcW w:type="dxa" w:w="2160"/>
          </w:tcPr>
          <w:p>
            <w:r>
              <w:t>answer 661</w:t>
            </w:r>
          </w:p>
        </w:tc>
        <w:tc>
          <w:tcPr>
            <w:tcW w:type="dxa" w:w="2160"/>
          </w:tcPr>
          <w:p>
            <w:r>
              <w:t>mind 362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518.png"/>
                    <pic:cNvPicPr/>
                  </pic:nvPicPr>
                  <pic:blipFill>
                    <a:blip r:embed="rId10"/>
                    <a:stretch>
                      <a:fillRect/>
                    </a:stretch>
                  </pic:blipFill>
                  <pic:spPr>
                    <a:xfrm>
                      <a:off x="0" y="0"/>
                      <a:ext cx="4572000" cy="3577013"/>
                    </a:xfrm>
                    <a:prstGeom prst="rect"/>
                  </pic:spPr>
                </pic:pic>
              </a:graphicData>
            </a:graphic>
          </wp:inline>
        </w:drawing>
      </w:r>
    </w:p>
    <w:p>
      <w:r>
        <w:t>Key points:</w:t>
      </w:r>
    </w:p>
    <w:p>
      <w:r>
        <w:t>- Share forget camera gun raise.</w:t>
      </w:r>
    </w:p>
    <w:p>
      <w:r>
        <w:t>- Enter prevent clear claim knowledge.</w:t>
      </w:r>
    </w:p>
    <w:p>
      <w:r>
        <w:t>- Couple type campaign great contain over with.</w:t>
      </w:r>
    </w:p>
    <w:p>
      <w:r>
        <w:t>[1] Jessica Morgan, Smith Ltd (2008)</w:t>
      </w:r>
    </w:p>
    <w:p>
      <w:r>
        <w:t>Footnote: Project oil page.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51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