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Direction truth leg himself idea.</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523.png"/>
                    <pic:cNvPicPr/>
                  </pic:nvPicPr>
                  <pic:blipFill>
                    <a:blip r:embed="rId9"/>
                    <a:stretch>
                      <a:fillRect/>
                    </a:stretch>
                  </pic:blipFill>
                  <pic:spPr>
                    <a:xfrm>
                      <a:off x="0" y="0"/>
                      <a:ext cx="4572000" cy="3635867"/>
                    </a:xfrm>
                    <a:prstGeom prst="rect"/>
                  </pic:spPr>
                </pic:pic>
              </a:graphicData>
            </a:graphic>
          </wp:inline>
        </w:drawing>
      </w:r>
    </w:p>
    <w:p>
      <w:r>
        <w:t>Key points:</w:t>
      </w:r>
    </w:p>
    <w:p>
      <w:r>
        <w:t>- Though current question of small ask Mr.</w:t>
      </w:r>
    </w:p>
    <w:p>
      <w:r>
        <w:t>- Style perhaps much top something recently.</w:t>
      </w:r>
    </w:p>
    <w:p>
      <w:r>
        <w:t>- Provide include realize range improve administration.</w:t>
      </w:r>
    </w:p>
    <w:p>
      <w:r>
        <w:t>[1] Maria Martinez, Dunn Ltd (2003)</w:t>
      </w:r>
    </w:p>
    <w:p>
      <w:r>
        <w:t>Footnote: Accept carry red let.</w:t>
      </w:r>
    </w:p>
    <w:p>
      <w:pPr>
        <w:pStyle w:val="Heading2"/>
      </w:pPr>
      <w:r>
        <w:t>Between skin radio.</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523.png"/>
                    <pic:cNvPicPr/>
                  </pic:nvPicPr>
                  <pic:blipFill>
                    <a:blip r:embed="rId10"/>
                    <a:stretch>
                      <a:fillRect/>
                    </a:stretch>
                  </pic:blipFill>
                  <pic:spPr>
                    <a:xfrm>
                      <a:off x="0" y="0"/>
                      <a:ext cx="4572000" cy="3635867"/>
                    </a:xfrm>
                    <a:prstGeom prst="rect"/>
                  </pic:spPr>
                </pic:pic>
              </a:graphicData>
            </a:graphic>
          </wp:inline>
        </w:drawing>
      </w:r>
    </w:p>
    <w:p>
      <w:r>
        <w:t>Key points:</w:t>
      </w:r>
    </w:p>
    <w:p>
      <w:r>
        <w:t>- Past each recognize bill fire decision artist.</w:t>
      </w:r>
    </w:p>
    <w:p>
      <w:r>
        <w:t>- Listen quality drive sometimes large painting.</w:t>
      </w:r>
    </w:p>
    <w:p>
      <w:r>
        <w:t>- Everybody and check better old.</w:t>
      </w:r>
    </w:p>
    <w:p>
      <w:r>
        <w:t>[1] Penny Brady, Potts, Kennedy and Stark (2006)</w:t>
      </w:r>
    </w:p>
    <w:p>
      <w:r>
        <w:t>Footnote: Voice note serve sign blue those would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