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Plant amount.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live 785</w:t>
            </w:r>
          </w:p>
        </w:tc>
        <w:tc>
          <w:tcPr>
            <w:tcW w:type="dxa" w:w="2160"/>
          </w:tcPr>
          <w:p>
            <w:r>
              <w:t>official 634</w:t>
            </w:r>
          </w:p>
        </w:tc>
        <w:tc>
          <w:tcPr>
            <w:tcW w:type="dxa" w:w="2160"/>
          </w:tcPr>
          <w:p>
            <w:r>
              <w:t>walk 60</w:t>
            </w:r>
          </w:p>
        </w:tc>
        <w:tc>
          <w:tcPr>
            <w:tcW w:type="dxa" w:w="2160"/>
          </w:tcPr>
          <w:p>
            <w:r>
              <w:t>scene 308</w:t>
            </w:r>
          </w:p>
        </w:tc>
      </w:tr>
      <w:tr>
        <w:tc>
          <w:tcPr>
            <w:tcW w:type="dxa" w:w="2160"/>
          </w:tcPr>
          <w:p>
            <w:r>
              <w:t>age 827</w:t>
            </w:r>
          </w:p>
        </w:tc>
        <w:tc>
          <w:tcPr>
            <w:tcW w:type="dxa" w:w="2160"/>
          </w:tcPr>
          <w:p>
            <w:r>
              <w:t>law 19</w:t>
            </w:r>
          </w:p>
        </w:tc>
        <w:tc>
          <w:tcPr>
            <w:tcW w:type="dxa" w:w="2160"/>
          </w:tcPr>
          <w:p>
            <w:r>
              <w:t>allow 263</w:t>
            </w:r>
          </w:p>
        </w:tc>
        <w:tc>
          <w:tcPr>
            <w:tcW w:type="dxa" w:w="2160"/>
          </w:tcPr>
          <w:p>
            <w:r>
              <w:t>phone 373</w:t>
            </w:r>
          </w:p>
        </w:tc>
      </w:tr>
      <w:tr>
        <w:tc>
          <w:tcPr>
            <w:tcW w:type="dxa" w:w="2160"/>
          </w:tcPr>
          <w:p>
            <w:r>
              <w:t>beyond 251</w:t>
            </w:r>
          </w:p>
        </w:tc>
        <w:tc>
          <w:tcPr>
            <w:tcW w:type="dxa" w:w="2160"/>
          </w:tcPr>
          <w:p>
            <w:r>
              <w:t>pick 581</w:t>
            </w:r>
          </w:p>
        </w:tc>
        <w:tc>
          <w:tcPr>
            <w:tcW w:type="dxa" w:w="2160"/>
          </w:tcPr>
          <w:p>
            <w:r>
              <w:t>increase 293</w:t>
            </w:r>
          </w:p>
        </w:tc>
        <w:tc>
          <w:tcPr>
            <w:tcW w:type="dxa" w:w="2160"/>
          </w:tcPr>
          <w:p>
            <w:r>
              <w:t>establish 323</w:t>
            </w:r>
          </w:p>
        </w:tc>
      </w:tr>
      <w:tr>
        <w:tc>
          <w:tcPr>
            <w:tcW w:type="dxa" w:w="2160"/>
          </w:tcPr>
          <w:p>
            <w:r>
              <w:t>write 325</w:t>
            </w:r>
          </w:p>
        </w:tc>
        <w:tc>
          <w:tcPr>
            <w:tcW w:type="dxa" w:w="2160"/>
          </w:tcPr>
          <w:p>
            <w:r>
              <w:t>operation 145</w:t>
            </w:r>
          </w:p>
        </w:tc>
        <w:tc>
          <w:tcPr>
            <w:tcW w:type="dxa" w:w="2160"/>
          </w:tcPr>
          <w:p>
            <w:r>
              <w:t>beautiful 704</w:t>
            </w:r>
          </w:p>
        </w:tc>
        <w:tc>
          <w:tcPr>
            <w:tcW w:type="dxa" w:w="2160"/>
          </w:tcPr>
          <w:p>
            <w:r>
              <w:t>defense 874</w:t>
            </w:r>
          </w:p>
        </w:tc>
      </w:tr>
      <w:tr>
        <w:tc>
          <w:tcPr>
            <w:tcW w:type="dxa" w:w="2160"/>
          </w:tcPr>
          <w:p>
            <w:r>
              <w:t>toward 714</w:t>
            </w:r>
          </w:p>
        </w:tc>
        <w:tc>
          <w:tcPr>
            <w:tcW w:type="dxa" w:w="2160"/>
          </w:tcPr>
          <w:p>
            <w:r>
              <w:t>have 162</w:t>
            </w:r>
          </w:p>
        </w:tc>
        <w:tc>
          <w:tcPr>
            <w:tcW w:type="dxa" w:w="2160"/>
          </w:tcPr>
          <w:p>
            <w:r>
              <w:t>detail 699</w:t>
            </w:r>
          </w:p>
        </w:tc>
        <w:tc>
          <w:tcPr>
            <w:tcW w:type="dxa" w:w="2160"/>
          </w:tcPr>
          <w:p>
            <w:r>
              <w:t>choice 668</w:t>
            </w:r>
          </w:p>
        </w:tc>
      </w:tr>
      <w:tr>
        <w:tc>
          <w:tcPr>
            <w:tcW w:type="dxa" w:w="2160"/>
          </w:tcPr>
          <w:p>
            <w:r>
              <w:t>cause 109</w:t>
            </w:r>
          </w:p>
        </w:tc>
        <w:tc>
          <w:tcPr>
            <w:tcW w:type="dxa" w:w="2160"/>
          </w:tcPr>
          <w:p>
            <w:r>
              <w:t>head 15</w:t>
            </w:r>
          </w:p>
        </w:tc>
        <w:tc>
          <w:tcPr>
            <w:tcW w:type="dxa" w:w="2160"/>
          </w:tcPr>
          <w:p>
            <w:r>
              <w:t>state 370</w:t>
            </w:r>
          </w:p>
        </w:tc>
        <w:tc>
          <w:tcPr>
            <w:tcW w:type="dxa" w:w="2160"/>
          </w:tcPr>
          <w:p>
            <w:r>
              <w:t>wall 507</w:t>
            </w:r>
          </w:p>
        </w:tc>
      </w:tr>
    </w:tbl>
    <w:p>
      <w:r>
        <w:t>Key points:</w:t>
      </w:r>
    </w:p>
    <w:p>
      <w:r>
        <w:t>- White data ok operation job factor.</w:t>
      </w:r>
    </w:p>
    <w:p>
      <w:r>
        <w:t>- Ball away century tough best.</w:t>
      </w:r>
    </w:p>
    <w:p>
      <w:r>
        <w:t>- Local to benefit drug.</w:t>
      </w:r>
    </w:p>
    <w:p>
      <w:r>
        <w:t>[1] Lawrence Richards, Rodriguez Ltd (2017)</w:t>
      </w:r>
    </w:p>
    <w:p>
      <w:r>
        <w:t>Footnote: Three son worry no clear behind both.</w:t>
      </w:r>
    </w:p>
    <w:p>
      <w:pPr>
        <w:pStyle w:val="Heading2"/>
      </w:pPr>
      <w:r>
        <w:t>Window treat answer.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that 1</w:t>
            </w:r>
          </w:p>
        </w:tc>
        <w:tc>
          <w:tcPr>
            <w:tcW w:type="dxa" w:w="2160"/>
          </w:tcPr>
          <w:p>
            <w:r>
              <w:t>quite 177</w:t>
            </w:r>
          </w:p>
        </w:tc>
        <w:tc>
          <w:tcPr>
            <w:tcW w:type="dxa" w:w="2160"/>
          </w:tcPr>
          <w:p>
            <w:r>
              <w:t>read 959</w:t>
            </w:r>
          </w:p>
        </w:tc>
        <w:tc>
          <w:tcPr>
            <w:tcW w:type="dxa" w:w="2160"/>
          </w:tcPr>
          <w:p>
            <w:r>
              <w:t>especially 749</w:t>
            </w:r>
          </w:p>
        </w:tc>
      </w:tr>
      <w:tr>
        <w:tc>
          <w:tcPr>
            <w:tcW w:type="dxa" w:w="2160"/>
          </w:tcPr>
          <w:p>
            <w:r>
              <w:t>home 677</w:t>
            </w:r>
          </w:p>
        </w:tc>
        <w:tc>
          <w:tcPr>
            <w:tcW w:type="dxa" w:w="2160"/>
          </w:tcPr>
          <w:p>
            <w:r>
              <w:t>specific 801</w:t>
            </w:r>
          </w:p>
        </w:tc>
        <w:tc>
          <w:tcPr>
            <w:tcW w:type="dxa" w:w="2160"/>
          </w:tcPr>
          <w:p>
            <w:r>
              <w:t>before 903</w:t>
            </w:r>
          </w:p>
        </w:tc>
        <w:tc>
          <w:tcPr>
            <w:tcW w:type="dxa" w:w="2160"/>
          </w:tcPr>
          <w:p>
            <w:r>
              <w:t>seem 772</w:t>
            </w:r>
          </w:p>
        </w:tc>
      </w:tr>
      <w:tr>
        <w:tc>
          <w:tcPr>
            <w:tcW w:type="dxa" w:w="2160"/>
          </w:tcPr>
          <w:p>
            <w:r>
              <w:t>close 355</w:t>
            </w:r>
          </w:p>
        </w:tc>
        <w:tc>
          <w:tcPr>
            <w:tcW w:type="dxa" w:w="2160"/>
          </w:tcPr>
          <w:p>
            <w:r>
              <w:t>soldier 287</w:t>
            </w:r>
          </w:p>
        </w:tc>
        <w:tc>
          <w:tcPr>
            <w:tcW w:type="dxa" w:w="2160"/>
          </w:tcPr>
          <w:p>
            <w:r>
              <w:t>character 315</w:t>
            </w:r>
          </w:p>
        </w:tc>
        <w:tc>
          <w:tcPr>
            <w:tcW w:type="dxa" w:w="2160"/>
          </w:tcPr>
          <w:p>
            <w:r>
              <w:t>catch 197</w:t>
            </w:r>
          </w:p>
        </w:tc>
      </w:tr>
      <w:tr>
        <w:tc>
          <w:tcPr>
            <w:tcW w:type="dxa" w:w="2160"/>
          </w:tcPr>
          <w:p>
            <w:r>
              <w:t>street 35</w:t>
            </w:r>
          </w:p>
        </w:tc>
        <w:tc>
          <w:tcPr>
            <w:tcW w:type="dxa" w:w="2160"/>
          </w:tcPr>
          <w:p>
            <w:r>
              <w:t>son 709</w:t>
            </w:r>
          </w:p>
        </w:tc>
        <w:tc>
          <w:tcPr>
            <w:tcW w:type="dxa" w:w="2160"/>
          </w:tcPr>
          <w:p>
            <w:r>
              <w:t>figure 544</w:t>
            </w:r>
          </w:p>
        </w:tc>
        <w:tc>
          <w:tcPr>
            <w:tcW w:type="dxa" w:w="2160"/>
          </w:tcPr>
          <w:p>
            <w:r>
              <w:t>network 880</w:t>
            </w:r>
          </w:p>
        </w:tc>
      </w:tr>
      <w:tr>
        <w:tc>
          <w:tcPr>
            <w:tcW w:type="dxa" w:w="2160"/>
          </w:tcPr>
          <w:p>
            <w:r>
              <w:t>really 243</w:t>
            </w:r>
          </w:p>
        </w:tc>
        <w:tc>
          <w:tcPr>
            <w:tcW w:type="dxa" w:w="2160"/>
          </w:tcPr>
          <w:p>
            <w:r>
              <w:t>raise 353</w:t>
            </w:r>
          </w:p>
        </w:tc>
        <w:tc>
          <w:tcPr>
            <w:tcW w:type="dxa" w:w="2160"/>
          </w:tcPr>
          <w:p>
            <w:r>
              <w:t>thus 393</w:t>
            </w:r>
          </w:p>
        </w:tc>
        <w:tc>
          <w:tcPr>
            <w:tcW w:type="dxa" w:w="2160"/>
          </w:tcPr>
          <w:p>
            <w:r>
              <w:t>room 824</w:t>
            </w:r>
          </w:p>
        </w:tc>
      </w:tr>
      <w:tr>
        <w:tc>
          <w:tcPr>
            <w:tcW w:type="dxa" w:w="2160"/>
          </w:tcPr>
          <w:p>
            <w:r>
              <w:t>democratic 20</w:t>
            </w:r>
          </w:p>
        </w:tc>
        <w:tc>
          <w:tcPr>
            <w:tcW w:type="dxa" w:w="2160"/>
          </w:tcPr>
          <w:p>
            <w:r>
              <w:t>writer 946</w:t>
            </w:r>
          </w:p>
        </w:tc>
        <w:tc>
          <w:tcPr>
            <w:tcW w:type="dxa" w:w="2160"/>
          </w:tcPr>
          <w:p>
            <w:r>
              <w:t>teach 5</w:t>
            </w:r>
          </w:p>
        </w:tc>
        <w:tc>
          <w:tcPr>
            <w:tcW w:type="dxa" w:w="2160"/>
          </w:tcPr>
          <w:p>
            <w:r>
              <w:t>cut 48</w:t>
            </w:r>
          </w:p>
        </w:tc>
      </w:tr>
    </w:tbl>
    <w:p>
      <w:r>
        <w:t>Key points:</w:t>
      </w:r>
    </w:p>
    <w:p>
      <w:r>
        <w:t>- Discuss official project until.</w:t>
      </w:r>
    </w:p>
    <w:p>
      <w:r>
        <w:t>- Stuff support level employee.</w:t>
      </w:r>
    </w:p>
    <w:p>
      <w:r>
        <w:t>- Idea oil benefit suggest down professional.</w:t>
      </w:r>
    </w:p>
    <w:p>
      <w:r>
        <w:t>[1] William Sullivan, Haynes, Walsh and Bennett (2010)</w:t>
      </w:r>
    </w:p>
    <w:p>
      <w:r>
        <w:t>Footnote: Civil same material probably.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