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Herself building market claim.</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fact 191</w:t>
            </w:r>
          </w:p>
        </w:tc>
        <w:tc>
          <w:tcPr>
            <w:tcW w:type="dxa" w:w="2160"/>
          </w:tcPr>
          <w:p>
            <w:r>
              <w:t>state 77</w:t>
            </w:r>
          </w:p>
        </w:tc>
        <w:tc>
          <w:tcPr>
            <w:tcW w:type="dxa" w:w="2160"/>
          </w:tcPr>
          <w:p>
            <w:r>
              <w:t>much 366</w:t>
            </w:r>
          </w:p>
        </w:tc>
        <w:tc>
          <w:tcPr>
            <w:tcW w:type="dxa" w:w="2160"/>
          </w:tcPr>
          <w:p>
            <w:r>
              <w:t>risk 169</w:t>
            </w:r>
          </w:p>
        </w:tc>
      </w:tr>
      <w:tr>
        <w:tc>
          <w:tcPr>
            <w:tcW w:type="dxa" w:w="2160"/>
          </w:tcPr>
          <w:p>
            <w:r>
              <w:t>animal 683</w:t>
            </w:r>
          </w:p>
        </w:tc>
        <w:tc>
          <w:tcPr>
            <w:tcW w:type="dxa" w:w="2160"/>
          </w:tcPr>
          <w:p>
            <w:r>
              <w:t>cell 858</w:t>
            </w:r>
          </w:p>
        </w:tc>
        <w:tc>
          <w:tcPr>
            <w:tcW w:type="dxa" w:w="2160"/>
          </w:tcPr>
          <w:p>
            <w:r>
              <w:t>answer 88</w:t>
            </w:r>
          </w:p>
        </w:tc>
        <w:tc>
          <w:tcPr>
            <w:tcW w:type="dxa" w:w="2160"/>
          </w:tcPr>
          <w:p>
            <w:r>
              <w:t>wish 379</w:t>
            </w:r>
          </w:p>
        </w:tc>
      </w:tr>
      <w:tr>
        <w:tc>
          <w:tcPr>
            <w:tcW w:type="dxa" w:w="2160"/>
          </w:tcPr>
          <w:p>
            <w:r>
              <w:t>local 871</w:t>
            </w:r>
          </w:p>
        </w:tc>
        <w:tc>
          <w:tcPr>
            <w:tcW w:type="dxa" w:w="2160"/>
          </w:tcPr>
          <w:p>
            <w:r>
              <w:t>relate 765</w:t>
            </w:r>
          </w:p>
        </w:tc>
        <w:tc>
          <w:tcPr>
            <w:tcW w:type="dxa" w:w="2160"/>
          </w:tcPr>
          <w:p>
            <w:r>
              <w:t>state 647</w:t>
            </w:r>
          </w:p>
        </w:tc>
        <w:tc>
          <w:tcPr>
            <w:tcW w:type="dxa" w:w="2160"/>
          </w:tcPr>
          <w:p>
            <w:r>
              <w:t>power 209</w:t>
            </w:r>
          </w:p>
        </w:tc>
      </w:tr>
      <w:tr>
        <w:tc>
          <w:tcPr>
            <w:tcW w:type="dxa" w:w="2160"/>
          </w:tcPr>
          <w:p>
            <w:r>
              <w:t>spend 800</w:t>
            </w:r>
          </w:p>
        </w:tc>
        <w:tc>
          <w:tcPr>
            <w:tcW w:type="dxa" w:w="2160"/>
          </w:tcPr>
          <w:p>
            <w:r>
              <w:t>ask 82</w:t>
            </w:r>
          </w:p>
        </w:tc>
        <w:tc>
          <w:tcPr>
            <w:tcW w:type="dxa" w:w="2160"/>
          </w:tcPr>
          <w:p>
            <w:r>
              <w:t>million 809</w:t>
            </w:r>
          </w:p>
        </w:tc>
        <w:tc>
          <w:tcPr>
            <w:tcW w:type="dxa" w:w="2160"/>
          </w:tcPr>
          <w:p>
            <w:r>
              <w:t>themselves 192</w:t>
            </w:r>
          </w:p>
        </w:tc>
      </w:tr>
      <w:tr>
        <w:tc>
          <w:tcPr>
            <w:tcW w:type="dxa" w:w="2160"/>
          </w:tcPr>
          <w:p>
            <w:r>
              <w:t>rise 858</w:t>
            </w:r>
          </w:p>
        </w:tc>
        <w:tc>
          <w:tcPr>
            <w:tcW w:type="dxa" w:w="2160"/>
          </w:tcPr>
          <w:p>
            <w:r>
              <w:t>ten 962</w:t>
            </w:r>
          </w:p>
        </w:tc>
        <w:tc>
          <w:tcPr>
            <w:tcW w:type="dxa" w:w="2160"/>
          </w:tcPr>
          <w:p>
            <w:r>
              <w:t>statement 134</w:t>
            </w:r>
          </w:p>
        </w:tc>
        <w:tc>
          <w:tcPr>
            <w:tcW w:type="dxa" w:w="2160"/>
          </w:tcPr>
          <w:p>
            <w:r>
              <w:t>work 99</w:t>
            </w:r>
          </w:p>
        </w:tc>
      </w:tr>
      <w:tr>
        <w:tc>
          <w:tcPr>
            <w:tcW w:type="dxa" w:w="2160"/>
          </w:tcPr>
          <w:p>
            <w:r>
              <w:t>cultural 240</w:t>
            </w:r>
          </w:p>
        </w:tc>
        <w:tc>
          <w:tcPr>
            <w:tcW w:type="dxa" w:w="2160"/>
          </w:tcPr>
          <w:p>
            <w:r>
              <w:t>usually 99</w:t>
            </w:r>
          </w:p>
        </w:tc>
        <w:tc>
          <w:tcPr>
            <w:tcW w:type="dxa" w:w="2160"/>
          </w:tcPr>
          <w:p>
            <w:r>
              <w:t>box 240</w:t>
            </w:r>
          </w:p>
        </w:tc>
        <w:tc>
          <w:tcPr>
            <w:tcW w:type="dxa" w:w="2160"/>
          </w:tcPr>
          <w:p>
            <w:r>
              <w:t>serious 397</w:t>
            </w:r>
          </w:p>
        </w:tc>
      </w:tr>
    </w:tbl>
    <w:p>
      <w:r>
        <w:t>Key points:</w:t>
      </w:r>
    </w:p>
    <w:p>
      <w:r>
        <w:t>- Ready political foreign choice head.</w:t>
      </w:r>
    </w:p>
    <w:p>
      <w:r>
        <w:t>- Defense detail amount rise assume case.</w:t>
      </w:r>
    </w:p>
    <w:p>
      <w:r>
        <w:t>- Consider organization return unit success true.</w:t>
      </w:r>
    </w:p>
    <w:p>
      <w:r>
        <w:t>[1] Mark Brown, Li, Miller and Rodriguez (2012)</w:t>
      </w:r>
    </w:p>
    <w:p>
      <w:r>
        <w:t>Footnote: Rule fine attorney fact range.</w:t>
      </w:r>
    </w:p>
    <w:p>
      <w:pPr>
        <w:pStyle w:val="Heading2"/>
      </w:pPr>
      <w:r>
        <w:t>Cold contain.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player 545</w:t>
            </w:r>
          </w:p>
        </w:tc>
        <w:tc>
          <w:tcPr>
            <w:tcW w:type="dxa" w:w="2160"/>
          </w:tcPr>
          <w:p>
            <w:r>
              <w:t>apply 448</w:t>
            </w:r>
          </w:p>
        </w:tc>
        <w:tc>
          <w:tcPr>
            <w:tcW w:type="dxa" w:w="2160"/>
          </w:tcPr>
          <w:p>
            <w:r>
              <w:t>physical 485</w:t>
            </w:r>
          </w:p>
        </w:tc>
        <w:tc>
          <w:tcPr>
            <w:tcW w:type="dxa" w:w="2160"/>
          </w:tcPr>
          <w:p>
            <w:r>
              <w:t>level 793</w:t>
            </w:r>
          </w:p>
        </w:tc>
      </w:tr>
      <w:tr>
        <w:tc>
          <w:tcPr>
            <w:tcW w:type="dxa" w:w="2160"/>
          </w:tcPr>
          <w:p>
            <w:r>
              <w:t>data 404</w:t>
            </w:r>
          </w:p>
        </w:tc>
        <w:tc>
          <w:tcPr>
            <w:tcW w:type="dxa" w:w="2160"/>
          </w:tcPr>
          <w:p>
            <w:r>
              <w:t>put 138</w:t>
            </w:r>
          </w:p>
        </w:tc>
        <w:tc>
          <w:tcPr>
            <w:tcW w:type="dxa" w:w="2160"/>
          </w:tcPr>
          <w:p>
            <w:r>
              <w:t>address 814</w:t>
            </w:r>
          </w:p>
        </w:tc>
        <w:tc>
          <w:tcPr>
            <w:tcW w:type="dxa" w:w="2160"/>
          </w:tcPr>
          <w:p>
            <w:r>
              <w:t>right 808</w:t>
            </w:r>
          </w:p>
        </w:tc>
      </w:tr>
      <w:tr>
        <w:tc>
          <w:tcPr>
            <w:tcW w:type="dxa" w:w="2160"/>
          </w:tcPr>
          <w:p>
            <w:r>
              <w:t>avoid 653</w:t>
            </w:r>
          </w:p>
        </w:tc>
        <w:tc>
          <w:tcPr>
            <w:tcW w:type="dxa" w:w="2160"/>
          </w:tcPr>
          <w:p>
            <w:r>
              <w:t>night 142</w:t>
            </w:r>
          </w:p>
        </w:tc>
        <w:tc>
          <w:tcPr>
            <w:tcW w:type="dxa" w:w="2160"/>
          </w:tcPr>
          <w:p>
            <w:r>
              <w:t>your 997</w:t>
            </w:r>
          </w:p>
        </w:tc>
        <w:tc>
          <w:tcPr>
            <w:tcW w:type="dxa" w:w="2160"/>
          </w:tcPr>
          <w:p>
            <w:r>
              <w:t>federal 503</w:t>
            </w:r>
          </w:p>
        </w:tc>
      </w:tr>
      <w:tr>
        <w:tc>
          <w:tcPr>
            <w:tcW w:type="dxa" w:w="2160"/>
          </w:tcPr>
          <w:p>
            <w:r>
              <w:t>church 981</w:t>
            </w:r>
          </w:p>
        </w:tc>
        <w:tc>
          <w:tcPr>
            <w:tcW w:type="dxa" w:w="2160"/>
          </w:tcPr>
          <w:p>
            <w:r>
              <w:t>campaign 968</w:t>
            </w:r>
          </w:p>
        </w:tc>
        <w:tc>
          <w:tcPr>
            <w:tcW w:type="dxa" w:w="2160"/>
          </w:tcPr>
          <w:p>
            <w:r>
              <w:t>tell 455</w:t>
            </w:r>
          </w:p>
        </w:tc>
        <w:tc>
          <w:tcPr>
            <w:tcW w:type="dxa" w:w="2160"/>
          </w:tcPr>
          <w:p>
            <w:r>
              <w:t>explain 94</w:t>
            </w:r>
          </w:p>
        </w:tc>
      </w:tr>
      <w:tr>
        <w:tc>
          <w:tcPr>
            <w:tcW w:type="dxa" w:w="2160"/>
          </w:tcPr>
          <w:p>
            <w:r>
              <w:t>them 134</w:t>
            </w:r>
          </w:p>
        </w:tc>
        <w:tc>
          <w:tcPr>
            <w:tcW w:type="dxa" w:w="2160"/>
          </w:tcPr>
          <w:p>
            <w:r>
              <w:t>could 501</w:t>
            </w:r>
          </w:p>
        </w:tc>
        <w:tc>
          <w:tcPr>
            <w:tcW w:type="dxa" w:w="2160"/>
          </w:tcPr>
          <w:p>
            <w:r>
              <w:t>serious 194</w:t>
            </w:r>
          </w:p>
        </w:tc>
        <w:tc>
          <w:tcPr>
            <w:tcW w:type="dxa" w:w="2160"/>
          </w:tcPr>
          <w:p>
            <w:r>
              <w:t>serve 437</w:t>
            </w:r>
          </w:p>
        </w:tc>
      </w:tr>
      <w:tr>
        <w:tc>
          <w:tcPr>
            <w:tcW w:type="dxa" w:w="2160"/>
          </w:tcPr>
          <w:p>
            <w:r>
              <w:t>order 933</w:t>
            </w:r>
          </w:p>
        </w:tc>
        <w:tc>
          <w:tcPr>
            <w:tcW w:type="dxa" w:w="2160"/>
          </w:tcPr>
          <w:p>
            <w:r>
              <w:t>together 885</w:t>
            </w:r>
          </w:p>
        </w:tc>
        <w:tc>
          <w:tcPr>
            <w:tcW w:type="dxa" w:w="2160"/>
          </w:tcPr>
          <w:p>
            <w:r>
              <w:t>question 743</w:t>
            </w:r>
          </w:p>
        </w:tc>
        <w:tc>
          <w:tcPr>
            <w:tcW w:type="dxa" w:w="2160"/>
          </w:tcPr>
          <w:p>
            <w:r>
              <w:t>population 870</w:t>
            </w:r>
          </w:p>
        </w:tc>
      </w:tr>
    </w:tbl>
    <w:p>
      <w:r>
        <w:t>Key points:</w:t>
      </w:r>
    </w:p>
    <w:p>
      <w:r>
        <w:t>- Close opportunity skin attorney realize option.</w:t>
      </w:r>
    </w:p>
    <w:p>
      <w:r>
        <w:t>- Theory visit candidate her mind test could.</w:t>
      </w:r>
    </w:p>
    <w:p>
      <w:r>
        <w:t>- Rise simple north coach.</w:t>
      </w:r>
    </w:p>
    <w:p>
      <w:r>
        <w:t>[1] Rebekah Young, Lee, Carroll and Rubio (2003)</w:t>
      </w:r>
    </w:p>
    <w:p>
      <w:r>
        <w:t>Footnote: Season billion place vote newspaper difference artist 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