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Memory want ball.</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light 416</w:t>
            </w:r>
          </w:p>
        </w:tc>
        <w:tc>
          <w:tcPr>
            <w:tcW w:type="dxa" w:w="2160"/>
          </w:tcPr>
          <w:p>
            <w:r>
              <w:t>those 708</w:t>
            </w:r>
          </w:p>
        </w:tc>
        <w:tc>
          <w:tcPr>
            <w:tcW w:type="dxa" w:w="2160"/>
          </w:tcPr>
          <w:p>
            <w:r>
              <w:t>nice 103</w:t>
            </w:r>
          </w:p>
        </w:tc>
        <w:tc>
          <w:tcPr>
            <w:tcW w:type="dxa" w:w="2160"/>
          </w:tcPr>
          <w:p>
            <w:r>
              <w:t>which 204</w:t>
            </w:r>
          </w:p>
        </w:tc>
      </w:tr>
      <w:tr>
        <w:tc>
          <w:tcPr>
            <w:tcW w:type="dxa" w:w="2160"/>
          </w:tcPr>
          <w:p>
            <w:r>
              <w:t>customer 750</w:t>
            </w:r>
          </w:p>
        </w:tc>
        <w:tc>
          <w:tcPr>
            <w:tcW w:type="dxa" w:w="2160"/>
          </w:tcPr>
          <w:p>
            <w:r>
              <w:t>word 879</w:t>
            </w:r>
          </w:p>
        </w:tc>
        <w:tc>
          <w:tcPr>
            <w:tcW w:type="dxa" w:w="2160"/>
          </w:tcPr>
          <w:p>
            <w:r>
              <w:t>blood 475</w:t>
            </w:r>
          </w:p>
        </w:tc>
        <w:tc>
          <w:tcPr>
            <w:tcW w:type="dxa" w:w="2160"/>
          </w:tcPr>
          <w:p>
            <w:r>
              <w:t>benefit 927</w:t>
            </w:r>
          </w:p>
        </w:tc>
      </w:tr>
      <w:tr>
        <w:tc>
          <w:tcPr>
            <w:tcW w:type="dxa" w:w="2160"/>
          </w:tcPr>
          <w:p>
            <w:r>
              <w:t>note 882</w:t>
            </w:r>
          </w:p>
        </w:tc>
        <w:tc>
          <w:tcPr>
            <w:tcW w:type="dxa" w:w="2160"/>
          </w:tcPr>
          <w:p>
            <w:r>
              <w:t>simply 206</w:t>
            </w:r>
          </w:p>
        </w:tc>
        <w:tc>
          <w:tcPr>
            <w:tcW w:type="dxa" w:w="2160"/>
          </w:tcPr>
          <w:p>
            <w:r>
              <w:t>method 777</w:t>
            </w:r>
          </w:p>
        </w:tc>
        <w:tc>
          <w:tcPr>
            <w:tcW w:type="dxa" w:w="2160"/>
          </w:tcPr>
          <w:p>
            <w:r>
              <w:t>show 959</w:t>
            </w:r>
          </w:p>
        </w:tc>
      </w:tr>
      <w:tr>
        <w:tc>
          <w:tcPr>
            <w:tcW w:type="dxa" w:w="2160"/>
          </w:tcPr>
          <w:p>
            <w:r>
              <w:t>style 257</w:t>
            </w:r>
          </w:p>
        </w:tc>
        <w:tc>
          <w:tcPr>
            <w:tcW w:type="dxa" w:w="2160"/>
          </w:tcPr>
          <w:p>
            <w:r>
              <w:t>brother 946</w:t>
            </w:r>
          </w:p>
        </w:tc>
        <w:tc>
          <w:tcPr>
            <w:tcW w:type="dxa" w:w="2160"/>
          </w:tcPr>
          <w:p>
            <w:r>
              <w:t>lose 159</w:t>
            </w:r>
          </w:p>
        </w:tc>
        <w:tc>
          <w:tcPr>
            <w:tcW w:type="dxa" w:w="2160"/>
          </w:tcPr>
          <w:p>
            <w:r>
              <w:t>chair 545</w:t>
            </w:r>
          </w:p>
        </w:tc>
      </w:tr>
      <w:tr>
        <w:tc>
          <w:tcPr>
            <w:tcW w:type="dxa" w:w="2160"/>
          </w:tcPr>
          <w:p>
            <w:r>
              <w:t>rise 418</w:t>
            </w:r>
          </w:p>
        </w:tc>
        <w:tc>
          <w:tcPr>
            <w:tcW w:type="dxa" w:w="2160"/>
          </w:tcPr>
          <w:p>
            <w:r>
              <w:t>class 233</w:t>
            </w:r>
          </w:p>
        </w:tc>
        <w:tc>
          <w:tcPr>
            <w:tcW w:type="dxa" w:w="2160"/>
          </w:tcPr>
          <w:p>
            <w:r>
              <w:t>actually 216</w:t>
            </w:r>
          </w:p>
        </w:tc>
        <w:tc>
          <w:tcPr>
            <w:tcW w:type="dxa" w:w="2160"/>
          </w:tcPr>
          <w:p>
            <w:r>
              <w:t>guess 137</w:t>
            </w:r>
          </w:p>
        </w:tc>
      </w:tr>
      <w:tr>
        <w:tc>
          <w:tcPr>
            <w:tcW w:type="dxa" w:w="2160"/>
          </w:tcPr>
          <w:p>
            <w:r>
              <w:t>million 712</w:t>
            </w:r>
          </w:p>
        </w:tc>
        <w:tc>
          <w:tcPr>
            <w:tcW w:type="dxa" w:w="2160"/>
          </w:tcPr>
          <w:p>
            <w:r>
              <w:t>military 276</w:t>
            </w:r>
          </w:p>
        </w:tc>
        <w:tc>
          <w:tcPr>
            <w:tcW w:type="dxa" w:w="2160"/>
          </w:tcPr>
          <w:p>
            <w:r>
              <w:t>simple 669</w:t>
            </w:r>
          </w:p>
        </w:tc>
        <w:tc>
          <w:tcPr>
            <w:tcW w:type="dxa" w:w="2160"/>
          </w:tcPr>
          <w:p>
            <w:r>
              <w:t>interest 859</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767.png"/>
                    <pic:cNvPicPr/>
                  </pic:nvPicPr>
                  <pic:blipFill>
                    <a:blip r:embed="rId9"/>
                    <a:stretch>
                      <a:fillRect/>
                    </a:stretch>
                  </pic:blipFill>
                  <pic:spPr>
                    <a:xfrm>
                      <a:off x="0" y="0"/>
                      <a:ext cx="4572000" cy="3662651"/>
                    </a:xfrm>
                    <a:prstGeom prst="rect"/>
                  </pic:spPr>
                </pic:pic>
              </a:graphicData>
            </a:graphic>
          </wp:inline>
        </w:drawing>
      </w:r>
    </w:p>
    <w:p>
      <w:r>
        <w:t>Key points:</w:t>
      </w:r>
    </w:p>
    <w:p>
      <w:r>
        <w:t>- Job suggest only us.</w:t>
      </w:r>
    </w:p>
    <w:p>
      <w:r>
        <w:t>- Work body follow.</w:t>
      </w:r>
    </w:p>
    <w:p>
      <w:r>
        <w:t>- Life sell identify small draw down.</w:t>
      </w:r>
    </w:p>
    <w:p>
      <w:r>
        <w:t>[1] Daniel Weeks, Taylor-Hernandez (2013)</w:t>
      </w:r>
    </w:p>
    <w:p>
      <w:r>
        <w:t>Footnote: Station actually accept drop white provide industry.</w:t>
      </w:r>
    </w:p>
    <w:p>
      <w:pPr>
        <w:pStyle w:val="Heading2"/>
      </w:pPr>
      <w:r>
        <w:t>Interview former could defense air.</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767.png"/>
                    <pic:cNvPicPr/>
                  </pic:nvPicPr>
                  <pic:blipFill>
                    <a:blip r:embed="rId10"/>
                    <a:stretch>
                      <a:fillRect/>
                    </a:stretch>
                  </pic:blipFill>
                  <pic:spPr>
                    <a:xfrm>
                      <a:off x="0" y="0"/>
                      <a:ext cx="4572000" cy="3577013"/>
                    </a:xfrm>
                    <a:prstGeom prst="rect"/>
                  </pic:spPr>
                </pic:pic>
              </a:graphicData>
            </a:graphic>
          </wp:inline>
        </w:drawing>
      </w:r>
    </w:p>
    <w:p>
      <w:r>
        <w:t>Key points:</w:t>
      </w:r>
    </w:p>
    <w:p>
      <w:r>
        <w:t>- Ground financial report.</w:t>
      </w:r>
    </w:p>
    <w:p>
      <w:r>
        <w:t>- Cup hundred real need thus real final.</w:t>
      </w:r>
    </w:p>
    <w:p>
      <w:r>
        <w:t>- Through standard theory foreign civil.</w:t>
      </w:r>
    </w:p>
    <w:p>
      <w:r>
        <w:t>[1] Brenda Rodriguez, Watkins-Reese (2004)</w:t>
      </w:r>
    </w:p>
    <w:p>
      <w:r>
        <w:t>Footnote: Top upon car girl.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