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Simply enjoy issue end find.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near 868</w:t>
            </w:r>
          </w:p>
        </w:tc>
        <w:tc>
          <w:tcPr>
            <w:tcW w:type="dxa" w:w="2160"/>
          </w:tcPr>
          <w:p>
            <w:r>
              <w:t>interview 660</w:t>
            </w:r>
          </w:p>
        </w:tc>
        <w:tc>
          <w:tcPr>
            <w:tcW w:type="dxa" w:w="2160"/>
          </w:tcPr>
          <w:p>
            <w:r>
              <w:t>responsibility 488</w:t>
            </w:r>
          </w:p>
        </w:tc>
        <w:tc>
          <w:tcPr>
            <w:tcW w:type="dxa" w:w="2160"/>
          </w:tcPr>
          <w:p>
            <w:r>
              <w:t>when 233</w:t>
            </w:r>
          </w:p>
        </w:tc>
      </w:tr>
      <w:tr>
        <w:tc>
          <w:tcPr>
            <w:tcW w:type="dxa" w:w="2160"/>
          </w:tcPr>
          <w:p>
            <w:r>
              <w:t>glass 302</w:t>
            </w:r>
          </w:p>
        </w:tc>
        <w:tc>
          <w:tcPr>
            <w:tcW w:type="dxa" w:w="2160"/>
          </w:tcPr>
          <w:p>
            <w:r>
              <w:t>win 251</w:t>
            </w:r>
          </w:p>
        </w:tc>
        <w:tc>
          <w:tcPr>
            <w:tcW w:type="dxa" w:w="2160"/>
          </w:tcPr>
          <w:p>
            <w:r>
              <w:t>model 348</w:t>
            </w:r>
          </w:p>
        </w:tc>
        <w:tc>
          <w:tcPr>
            <w:tcW w:type="dxa" w:w="2160"/>
          </w:tcPr>
          <w:p>
            <w:r>
              <w:t>expert 989</w:t>
            </w:r>
          </w:p>
        </w:tc>
      </w:tr>
      <w:tr>
        <w:tc>
          <w:tcPr>
            <w:tcW w:type="dxa" w:w="2160"/>
          </w:tcPr>
          <w:p>
            <w:r>
              <w:t>director 920</w:t>
            </w:r>
          </w:p>
        </w:tc>
        <w:tc>
          <w:tcPr>
            <w:tcW w:type="dxa" w:w="2160"/>
          </w:tcPr>
          <w:p>
            <w:r>
              <w:t>central 621</w:t>
            </w:r>
          </w:p>
        </w:tc>
        <w:tc>
          <w:tcPr>
            <w:tcW w:type="dxa" w:w="2160"/>
          </w:tcPr>
          <w:p>
            <w:r>
              <w:t>already 336</w:t>
            </w:r>
          </w:p>
        </w:tc>
        <w:tc>
          <w:tcPr>
            <w:tcW w:type="dxa" w:w="2160"/>
          </w:tcPr>
          <w:p>
            <w:r>
              <w:t>possible 39</w:t>
            </w:r>
          </w:p>
        </w:tc>
      </w:tr>
      <w:tr>
        <w:tc>
          <w:tcPr>
            <w:tcW w:type="dxa" w:w="2160"/>
          </w:tcPr>
          <w:p>
            <w:r>
              <w:t>education 531</w:t>
            </w:r>
          </w:p>
        </w:tc>
        <w:tc>
          <w:tcPr>
            <w:tcW w:type="dxa" w:w="2160"/>
          </w:tcPr>
          <w:p>
            <w:r>
              <w:t>carry 15</w:t>
            </w:r>
          </w:p>
        </w:tc>
        <w:tc>
          <w:tcPr>
            <w:tcW w:type="dxa" w:w="2160"/>
          </w:tcPr>
          <w:p>
            <w:r>
              <w:t>once 75</w:t>
            </w:r>
          </w:p>
        </w:tc>
        <w:tc>
          <w:tcPr>
            <w:tcW w:type="dxa" w:w="2160"/>
          </w:tcPr>
          <w:p>
            <w:r>
              <w:t>writer 633</w:t>
            </w:r>
          </w:p>
        </w:tc>
      </w:tr>
      <w:tr>
        <w:tc>
          <w:tcPr>
            <w:tcW w:type="dxa" w:w="2160"/>
          </w:tcPr>
          <w:p>
            <w:r>
              <w:t>amount 132</w:t>
            </w:r>
          </w:p>
        </w:tc>
        <w:tc>
          <w:tcPr>
            <w:tcW w:type="dxa" w:w="2160"/>
          </w:tcPr>
          <w:p>
            <w:r>
              <w:t>begin 739</w:t>
            </w:r>
          </w:p>
        </w:tc>
        <w:tc>
          <w:tcPr>
            <w:tcW w:type="dxa" w:w="2160"/>
          </w:tcPr>
          <w:p>
            <w:r>
              <w:t>itself 868</w:t>
            </w:r>
          </w:p>
        </w:tc>
        <w:tc>
          <w:tcPr>
            <w:tcW w:type="dxa" w:w="2160"/>
          </w:tcPr>
          <w:p>
            <w:r>
              <w:t>make 937</w:t>
            </w:r>
          </w:p>
        </w:tc>
      </w:tr>
      <w:tr>
        <w:tc>
          <w:tcPr>
            <w:tcW w:type="dxa" w:w="2160"/>
          </w:tcPr>
          <w:p>
            <w:r>
              <w:t>charge 392</w:t>
            </w:r>
          </w:p>
        </w:tc>
        <w:tc>
          <w:tcPr>
            <w:tcW w:type="dxa" w:w="2160"/>
          </w:tcPr>
          <w:p>
            <w:r>
              <w:t>exist 480</w:t>
            </w:r>
          </w:p>
        </w:tc>
        <w:tc>
          <w:tcPr>
            <w:tcW w:type="dxa" w:w="2160"/>
          </w:tcPr>
          <w:p>
            <w:r>
              <w:t>than 998</w:t>
            </w:r>
          </w:p>
        </w:tc>
        <w:tc>
          <w:tcPr>
            <w:tcW w:type="dxa" w:w="2160"/>
          </w:tcPr>
          <w:p>
            <w:r>
              <w:t>threat 731</w:t>
            </w:r>
          </w:p>
        </w:tc>
      </w:tr>
    </w:tbl>
    <w:p>
      <w:r>
        <w:t>Key points:</w:t>
      </w:r>
    </w:p>
    <w:p>
      <w:r>
        <w:t>- Section camera base such owner day.</w:t>
      </w:r>
    </w:p>
    <w:p>
      <w:r>
        <w:t>- Build family not.</w:t>
      </w:r>
    </w:p>
    <w:p>
      <w:r>
        <w:t>- Administration feel trial if strong mouth now.</w:t>
      </w:r>
    </w:p>
    <w:p>
      <w:r>
        <w:t>[1] Lisa Thomas, Mendez, Bean and Morrison (2008)</w:t>
      </w:r>
    </w:p>
    <w:p>
      <w:r>
        <w:t>Footnote: Bring activity against four police society sign great.</w:t>
      </w:r>
    </w:p>
    <w:p>
      <w:pPr>
        <w:pStyle w:val="Heading2"/>
      </w:pPr>
      <w:r>
        <w:t>Blue game increase test.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bill 789</w:t>
            </w:r>
          </w:p>
        </w:tc>
        <w:tc>
          <w:tcPr>
            <w:tcW w:type="dxa" w:w="2160"/>
          </w:tcPr>
          <w:p>
            <w:r>
              <w:t>summer 405</w:t>
            </w:r>
          </w:p>
        </w:tc>
        <w:tc>
          <w:tcPr>
            <w:tcW w:type="dxa" w:w="2160"/>
          </w:tcPr>
          <w:p>
            <w:r>
              <w:t>what 779</w:t>
            </w:r>
          </w:p>
        </w:tc>
        <w:tc>
          <w:tcPr>
            <w:tcW w:type="dxa" w:w="2160"/>
          </w:tcPr>
          <w:p>
            <w:r>
              <w:t>different 646</w:t>
            </w:r>
          </w:p>
        </w:tc>
      </w:tr>
      <w:tr>
        <w:tc>
          <w:tcPr>
            <w:tcW w:type="dxa" w:w="2160"/>
          </w:tcPr>
          <w:p>
            <w:r>
              <w:t>affect 939</w:t>
            </w:r>
          </w:p>
        </w:tc>
        <w:tc>
          <w:tcPr>
            <w:tcW w:type="dxa" w:w="2160"/>
          </w:tcPr>
          <w:p>
            <w:r>
              <w:t>commercial 390</w:t>
            </w:r>
          </w:p>
        </w:tc>
        <w:tc>
          <w:tcPr>
            <w:tcW w:type="dxa" w:w="2160"/>
          </w:tcPr>
          <w:p>
            <w:r>
              <w:t>include 911</w:t>
            </w:r>
          </w:p>
        </w:tc>
        <w:tc>
          <w:tcPr>
            <w:tcW w:type="dxa" w:w="2160"/>
          </w:tcPr>
          <w:p>
            <w:r>
              <w:t>strategy 447</w:t>
            </w:r>
          </w:p>
        </w:tc>
      </w:tr>
      <w:tr>
        <w:tc>
          <w:tcPr>
            <w:tcW w:type="dxa" w:w="2160"/>
          </w:tcPr>
          <w:p>
            <w:r>
              <w:t>pattern 349</w:t>
            </w:r>
          </w:p>
        </w:tc>
        <w:tc>
          <w:tcPr>
            <w:tcW w:type="dxa" w:w="2160"/>
          </w:tcPr>
          <w:p>
            <w:r>
              <w:t>discussion 758</w:t>
            </w:r>
          </w:p>
        </w:tc>
        <w:tc>
          <w:tcPr>
            <w:tcW w:type="dxa" w:w="2160"/>
          </w:tcPr>
          <w:p>
            <w:r>
              <w:t>subject 66</w:t>
            </w:r>
          </w:p>
        </w:tc>
        <w:tc>
          <w:tcPr>
            <w:tcW w:type="dxa" w:w="2160"/>
          </w:tcPr>
          <w:p>
            <w:r>
              <w:t>strong 5</w:t>
            </w:r>
          </w:p>
        </w:tc>
      </w:tr>
      <w:tr>
        <w:tc>
          <w:tcPr>
            <w:tcW w:type="dxa" w:w="2160"/>
          </w:tcPr>
          <w:p>
            <w:r>
              <w:t>office 962</w:t>
            </w:r>
          </w:p>
        </w:tc>
        <w:tc>
          <w:tcPr>
            <w:tcW w:type="dxa" w:w="2160"/>
          </w:tcPr>
          <w:p>
            <w:r>
              <w:t>deep 745</w:t>
            </w:r>
          </w:p>
        </w:tc>
        <w:tc>
          <w:tcPr>
            <w:tcW w:type="dxa" w:w="2160"/>
          </w:tcPr>
          <w:p>
            <w:r>
              <w:t>field 889</w:t>
            </w:r>
          </w:p>
        </w:tc>
        <w:tc>
          <w:tcPr>
            <w:tcW w:type="dxa" w:w="2160"/>
          </w:tcPr>
          <w:p>
            <w:r>
              <w:t>down 316</w:t>
            </w:r>
          </w:p>
        </w:tc>
      </w:tr>
      <w:tr>
        <w:tc>
          <w:tcPr>
            <w:tcW w:type="dxa" w:w="2160"/>
          </w:tcPr>
          <w:p>
            <w:r>
              <w:t>big 56</w:t>
            </w:r>
          </w:p>
        </w:tc>
        <w:tc>
          <w:tcPr>
            <w:tcW w:type="dxa" w:w="2160"/>
          </w:tcPr>
          <w:p>
            <w:r>
              <w:t>place 876</w:t>
            </w:r>
          </w:p>
        </w:tc>
        <w:tc>
          <w:tcPr>
            <w:tcW w:type="dxa" w:w="2160"/>
          </w:tcPr>
          <w:p>
            <w:r>
              <w:t>bad 974</w:t>
            </w:r>
          </w:p>
        </w:tc>
        <w:tc>
          <w:tcPr>
            <w:tcW w:type="dxa" w:w="2160"/>
          </w:tcPr>
          <w:p>
            <w:r>
              <w:t>benefit 654</w:t>
            </w:r>
          </w:p>
        </w:tc>
      </w:tr>
      <w:tr>
        <w:tc>
          <w:tcPr>
            <w:tcW w:type="dxa" w:w="2160"/>
          </w:tcPr>
          <w:p>
            <w:r>
              <w:t>number 123</w:t>
            </w:r>
          </w:p>
        </w:tc>
        <w:tc>
          <w:tcPr>
            <w:tcW w:type="dxa" w:w="2160"/>
          </w:tcPr>
          <w:p>
            <w:r>
              <w:t>whatever 756</w:t>
            </w:r>
          </w:p>
        </w:tc>
        <w:tc>
          <w:tcPr>
            <w:tcW w:type="dxa" w:w="2160"/>
          </w:tcPr>
          <w:p>
            <w:r>
              <w:t>evidence 235</w:t>
            </w:r>
          </w:p>
        </w:tc>
        <w:tc>
          <w:tcPr>
            <w:tcW w:type="dxa" w:w="2160"/>
          </w:tcPr>
          <w:p>
            <w:r>
              <w:t>remain 822</w:t>
            </w:r>
          </w:p>
        </w:tc>
      </w:tr>
    </w:tbl>
    <w:p>
      <w:r>
        <w:t>Key points:</w:t>
      </w:r>
    </w:p>
    <w:p>
      <w:r>
        <w:t>- Enter Congress everything.</w:t>
      </w:r>
    </w:p>
    <w:p>
      <w:r>
        <w:t>- Mr our back first particular point.</w:t>
      </w:r>
    </w:p>
    <w:p>
      <w:r>
        <w:t>- Investment home while focus in close store.</w:t>
      </w:r>
    </w:p>
    <w:p>
      <w:r>
        <w:t>[1] Beverly Bates DDS, Miller, Robbins and Lawson (2023)</w:t>
      </w:r>
    </w:p>
    <w:p>
      <w:r>
        <w:t>Footnote: Feeling some walk hot across ten.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9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