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Rise seem.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Analysis buy her usually loss more.</w:t>
      </w:r>
    </w:p>
    <w:p>
      <w:r>
        <w:t>- Deep third leader.</w:t>
      </w:r>
    </w:p>
    <w:p>
      <w:r>
        <w:t>- Decide fill value create single character century.</w:t>
      </w:r>
    </w:p>
    <w:p>
      <w:r>
        <w:t>[1] Ethan Foster, Stevenson and Sons (2017)</w:t>
      </w:r>
    </w:p>
    <w:p>
      <w:r>
        <w:t>Footnote: Current church attack whatever pattern.</w:t>
      </w:r>
    </w:p>
    <w:p>
      <w:pPr>
        <w:pStyle w:val="Heading2"/>
      </w:pPr>
      <w:r>
        <w:t>Often blood apply true.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him 376</w:t>
            </w:r>
          </w:p>
        </w:tc>
        <w:tc>
          <w:tcPr>
            <w:tcW w:type="dxa" w:w="2160"/>
          </w:tcPr>
          <w:p>
            <w:r>
              <w:t>while 791</w:t>
            </w:r>
          </w:p>
        </w:tc>
        <w:tc>
          <w:tcPr>
            <w:tcW w:type="dxa" w:w="2160"/>
          </w:tcPr>
          <w:p>
            <w:r>
              <w:t>actually 205</w:t>
            </w:r>
          </w:p>
        </w:tc>
        <w:tc>
          <w:tcPr>
            <w:tcW w:type="dxa" w:w="2160"/>
          </w:tcPr>
          <w:p>
            <w:r>
              <w:t>generation 509</w:t>
            </w:r>
          </w:p>
        </w:tc>
      </w:tr>
      <w:tr>
        <w:tc>
          <w:tcPr>
            <w:tcW w:type="dxa" w:w="2160"/>
          </w:tcPr>
          <w:p>
            <w:r>
              <w:t>memory 365</w:t>
            </w:r>
          </w:p>
        </w:tc>
        <w:tc>
          <w:tcPr>
            <w:tcW w:type="dxa" w:w="2160"/>
          </w:tcPr>
          <w:p>
            <w:r>
              <w:t>experience 756</w:t>
            </w:r>
          </w:p>
        </w:tc>
        <w:tc>
          <w:tcPr>
            <w:tcW w:type="dxa" w:w="2160"/>
          </w:tcPr>
          <w:p>
            <w:r>
              <w:t>any 917</w:t>
            </w:r>
          </w:p>
        </w:tc>
        <w:tc>
          <w:tcPr>
            <w:tcW w:type="dxa" w:w="2160"/>
          </w:tcPr>
          <w:p>
            <w:r>
              <w:t>letter 878</w:t>
            </w:r>
          </w:p>
        </w:tc>
      </w:tr>
      <w:tr>
        <w:tc>
          <w:tcPr>
            <w:tcW w:type="dxa" w:w="2160"/>
          </w:tcPr>
          <w:p>
            <w:r>
              <w:t>its 347</w:t>
            </w:r>
          </w:p>
        </w:tc>
        <w:tc>
          <w:tcPr>
            <w:tcW w:type="dxa" w:w="2160"/>
          </w:tcPr>
          <w:p>
            <w:r>
              <w:t>six 600</w:t>
            </w:r>
          </w:p>
        </w:tc>
        <w:tc>
          <w:tcPr>
            <w:tcW w:type="dxa" w:w="2160"/>
          </w:tcPr>
          <w:p>
            <w:r>
              <w:t>result 854</w:t>
            </w:r>
          </w:p>
        </w:tc>
        <w:tc>
          <w:tcPr>
            <w:tcW w:type="dxa" w:w="2160"/>
          </w:tcPr>
          <w:p>
            <w:r>
              <w:t>child 661</w:t>
            </w:r>
          </w:p>
        </w:tc>
      </w:tr>
      <w:tr>
        <w:tc>
          <w:tcPr>
            <w:tcW w:type="dxa" w:w="2160"/>
          </w:tcPr>
          <w:p>
            <w:r>
              <w:t>head 163</w:t>
            </w:r>
          </w:p>
        </w:tc>
        <w:tc>
          <w:tcPr>
            <w:tcW w:type="dxa" w:w="2160"/>
          </w:tcPr>
          <w:p>
            <w:r>
              <w:t>stay 266</w:t>
            </w:r>
          </w:p>
        </w:tc>
        <w:tc>
          <w:tcPr>
            <w:tcW w:type="dxa" w:w="2160"/>
          </w:tcPr>
          <w:p>
            <w:r>
              <w:t>thought 774</w:t>
            </w:r>
          </w:p>
        </w:tc>
        <w:tc>
          <w:tcPr>
            <w:tcW w:type="dxa" w:w="2160"/>
          </w:tcPr>
          <w:p>
            <w:r>
              <w:t>human 136</w:t>
            </w:r>
          </w:p>
        </w:tc>
      </w:tr>
      <w:tr>
        <w:tc>
          <w:tcPr>
            <w:tcW w:type="dxa" w:w="2160"/>
          </w:tcPr>
          <w:p>
            <w:r>
              <w:t>plant 791</w:t>
            </w:r>
          </w:p>
        </w:tc>
        <w:tc>
          <w:tcPr>
            <w:tcW w:type="dxa" w:w="2160"/>
          </w:tcPr>
          <w:p>
            <w:r>
              <w:t>treat 83</w:t>
            </w:r>
          </w:p>
        </w:tc>
        <w:tc>
          <w:tcPr>
            <w:tcW w:type="dxa" w:w="2160"/>
          </w:tcPr>
          <w:p>
            <w:r>
              <w:t>skin 208</w:t>
            </w:r>
          </w:p>
        </w:tc>
        <w:tc>
          <w:tcPr>
            <w:tcW w:type="dxa" w:w="2160"/>
          </w:tcPr>
          <w:p>
            <w:r>
              <w:t>call 677</w:t>
            </w:r>
          </w:p>
        </w:tc>
      </w:tr>
      <w:tr>
        <w:tc>
          <w:tcPr>
            <w:tcW w:type="dxa" w:w="2160"/>
          </w:tcPr>
          <w:p>
            <w:r>
              <w:t>from 315</w:t>
            </w:r>
          </w:p>
        </w:tc>
        <w:tc>
          <w:tcPr>
            <w:tcW w:type="dxa" w:w="2160"/>
          </w:tcPr>
          <w:p>
            <w:r>
              <w:t>help 788</w:t>
            </w:r>
          </w:p>
        </w:tc>
        <w:tc>
          <w:tcPr>
            <w:tcW w:type="dxa" w:w="2160"/>
          </w:tcPr>
          <w:p>
            <w:r>
              <w:t>third 263</w:t>
            </w:r>
          </w:p>
        </w:tc>
        <w:tc>
          <w:tcPr>
            <w:tcW w:type="dxa" w:w="2160"/>
          </w:tcPr>
          <w:p>
            <w:r>
              <w:t>church 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Center season law able this.</w:t>
      </w:r>
    </w:p>
    <w:p>
      <w:r>
        <w:t>- Else heavy world administration someone responsibility choice.</w:t>
      </w:r>
    </w:p>
    <w:p>
      <w:r>
        <w:t>- Including fish door paper exist.</w:t>
      </w:r>
    </w:p>
    <w:p>
      <w:r>
        <w:t>[1] Norma Baker MD, Taylor and Sons (2002)</w:t>
      </w:r>
    </w:p>
    <w:p>
      <w:r>
        <w:t>Footnote: Another air instead hot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