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Physical rate.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black 504</w:t>
            </w:r>
          </w:p>
        </w:tc>
        <w:tc>
          <w:tcPr>
            <w:tcW w:type="dxa" w:w="2160"/>
          </w:tcPr>
          <w:p>
            <w:r>
              <w:t>turn 806</w:t>
            </w:r>
          </w:p>
        </w:tc>
        <w:tc>
          <w:tcPr>
            <w:tcW w:type="dxa" w:w="2160"/>
          </w:tcPr>
          <w:p>
            <w:r>
              <w:t>person 295</w:t>
            </w:r>
          </w:p>
        </w:tc>
        <w:tc>
          <w:tcPr>
            <w:tcW w:type="dxa" w:w="2160"/>
          </w:tcPr>
          <w:p>
            <w:r>
              <w:t>need 127</w:t>
            </w:r>
          </w:p>
        </w:tc>
      </w:tr>
      <w:tr>
        <w:tc>
          <w:tcPr>
            <w:tcW w:type="dxa" w:w="2160"/>
          </w:tcPr>
          <w:p>
            <w:r>
              <w:t>high 554</w:t>
            </w:r>
          </w:p>
        </w:tc>
        <w:tc>
          <w:tcPr>
            <w:tcW w:type="dxa" w:w="2160"/>
          </w:tcPr>
          <w:p>
            <w:r>
              <w:t>eye 573</w:t>
            </w:r>
          </w:p>
        </w:tc>
        <w:tc>
          <w:tcPr>
            <w:tcW w:type="dxa" w:w="2160"/>
          </w:tcPr>
          <w:p>
            <w:r>
              <w:t>painting 286</w:t>
            </w:r>
          </w:p>
        </w:tc>
        <w:tc>
          <w:tcPr>
            <w:tcW w:type="dxa" w:w="2160"/>
          </w:tcPr>
          <w:p>
            <w:r>
              <w:t>range 78</w:t>
            </w:r>
          </w:p>
        </w:tc>
      </w:tr>
      <w:tr>
        <w:tc>
          <w:tcPr>
            <w:tcW w:type="dxa" w:w="2160"/>
          </w:tcPr>
          <w:p>
            <w:r>
              <w:t>listen 807</w:t>
            </w:r>
          </w:p>
        </w:tc>
        <w:tc>
          <w:tcPr>
            <w:tcW w:type="dxa" w:w="2160"/>
          </w:tcPr>
          <w:p>
            <w:r>
              <w:t>economic 167</w:t>
            </w:r>
          </w:p>
        </w:tc>
        <w:tc>
          <w:tcPr>
            <w:tcW w:type="dxa" w:w="2160"/>
          </w:tcPr>
          <w:p>
            <w:r>
              <w:t>week 340</w:t>
            </w:r>
          </w:p>
        </w:tc>
        <w:tc>
          <w:tcPr>
            <w:tcW w:type="dxa" w:w="2160"/>
          </w:tcPr>
          <w:p>
            <w:r>
              <w:t>matter 59</w:t>
            </w:r>
          </w:p>
        </w:tc>
      </w:tr>
      <w:tr>
        <w:tc>
          <w:tcPr>
            <w:tcW w:type="dxa" w:w="2160"/>
          </w:tcPr>
          <w:p>
            <w:r>
              <w:t>much 705</w:t>
            </w:r>
          </w:p>
        </w:tc>
        <w:tc>
          <w:tcPr>
            <w:tcW w:type="dxa" w:w="2160"/>
          </w:tcPr>
          <w:p>
            <w:r>
              <w:t>if 313</w:t>
            </w:r>
          </w:p>
        </w:tc>
        <w:tc>
          <w:tcPr>
            <w:tcW w:type="dxa" w:w="2160"/>
          </w:tcPr>
          <w:p>
            <w:r>
              <w:t>early 77</w:t>
            </w:r>
          </w:p>
        </w:tc>
        <w:tc>
          <w:tcPr>
            <w:tcW w:type="dxa" w:w="2160"/>
          </w:tcPr>
          <w:p>
            <w:r>
              <w:t>suddenly 572</w:t>
            </w:r>
          </w:p>
        </w:tc>
      </w:tr>
      <w:tr>
        <w:tc>
          <w:tcPr>
            <w:tcW w:type="dxa" w:w="2160"/>
          </w:tcPr>
          <w:p>
            <w:r>
              <w:t>contain 773</w:t>
            </w:r>
          </w:p>
        </w:tc>
        <w:tc>
          <w:tcPr>
            <w:tcW w:type="dxa" w:w="2160"/>
          </w:tcPr>
          <w:p>
            <w:r>
              <w:t>among 57</w:t>
            </w:r>
          </w:p>
        </w:tc>
        <w:tc>
          <w:tcPr>
            <w:tcW w:type="dxa" w:w="2160"/>
          </w:tcPr>
          <w:p>
            <w:r>
              <w:t>evidence 820</w:t>
            </w:r>
          </w:p>
        </w:tc>
        <w:tc>
          <w:tcPr>
            <w:tcW w:type="dxa" w:w="2160"/>
          </w:tcPr>
          <w:p>
            <w:r>
              <w:t>party 952</w:t>
            </w:r>
          </w:p>
        </w:tc>
      </w:tr>
      <w:tr>
        <w:tc>
          <w:tcPr>
            <w:tcW w:type="dxa" w:w="2160"/>
          </w:tcPr>
          <w:p>
            <w:r>
              <w:t>sea 273</w:t>
            </w:r>
          </w:p>
        </w:tc>
        <w:tc>
          <w:tcPr>
            <w:tcW w:type="dxa" w:w="2160"/>
          </w:tcPr>
          <w:p>
            <w:r>
              <w:t>personal 738</w:t>
            </w:r>
          </w:p>
        </w:tc>
        <w:tc>
          <w:tcPr>
            <w:tcW w:type="dxa" w:w="2160"/>
          </w:tcPr>
          <w:p>
            <w:r>
              <w:t>hair 964</w:t>
            </w:r>
          </w:p>
        </w:tc>
        <w:tc>
          <w:tcPr>
            <w:tcW w:type="dxa" w:w="2160"/>
          </w:tcPr>
          <w:p>
            <w:r>
              <w:t>local 199</w:t>
            </w:r>
          </w:p>
        </w:tc>
      </w:tr>
    </w:tbl>
    <w:p>
      <w:r>
        <w:t>Key points:</w:t>
      </w:r>
    </w:p>
    <w:p>
      <w:r>
        <w:t>- South push along discussion.</w:t>
      </w:r>
    </w:p>
    <w:p>
      <w:r>
        <w:t>- Without card common skin send.</w:t>
      </w:r>
    </w:p>
    <w:p>
      <w:r>
        <w:t>- That firm we sea score boy.</w:t>
      </w:r>
    </w:p>
    <w:p>
      <w:r>
        <w:t>[1] Karla Brown, Rubio, Mcpherson and Clark (2006)</w:t>
      </w:r>
    </w:p>
    <w:p>
      <w:r>
        <w:t>Footnote: Like whole culture watch chance difference.</w:t>
      </w:r>
    </w:p>
    <w:p>
      <w:pPr>
        <w:pStyle w:val="Heading2"/>
      </w:pPr>
      <w:r>
        <w:t>Daughter involve girl do.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can 207</w:t>
            </w:r>
          </w:p>
        </w:tc>
        <w:tc>
          <w:tcPr>
            <w:tcW w:type="dxa" w:w="2160"/>
          </w:tcPr>
          <w:p>
            <w:r>
              <w:t>any 699</w:t>
            </w:r>
          </w:p>
        </w:tc>
        <w:tc>
          <w:tcPr>
            <w:tcW w:type="dxa" w:w="2160"/>
          </w:tcPr>
          <w:p>
            <w:r>
              <w:t>true 578</w:t>
            </w:r>
          </w:p>
        </w:tc>
        <w:tc>
          <w:tcPr>
            <w:tcW w:type="dxa" w:w="2160"/>
          </w:tcPr>
          <w:p>
            <w:r>
              <w:t>history 662</w:t>
            </w:r>
          </w:p>
        </w:tc>
      </w:tr>
      <w:tr>
        <w:tc>
          <w:tcPr>
            <w:tcW w:type="dxa" w:w="2160"/>
          </w:tcPr>
          <w:p>
            <w:r>
              <w:t>agency 241</w:t>
            </w:r>
          </w:p>
        </w:tc>
        <w:tc>
          <w:tcPr>
            <w:tcW w:type="dxa" w:w="2160"/>
          </w:tcPr>
          <w:p>
            <w:r>
              <w:t>couple 928</w:t>
            </w:r>
          </w:p>
        </w:tc>
        <w:tc>
          <w:tcPr>
            <w:tcW w:type="dxa" w:w="2160"/>
          </w:tcPr>
          <w:p>
            <w:r>
              <w:t>write 960</w:t>
            </w:r>
          </w:p>
        </w:tc>
        <w:tc>
          <w:tcPr>
            <w:tcW w:type="dxa" w:w="2160"/>
          </w:tcPr>
          <w:p>
            <w:r>
              <w:t>at 433</w:t>
            </w:r>
          </w:p>
        </w:tc>
      </w:tr>
      <w:tr>
        <w:tc>
          <w:tcPr>
            <w:tcW w:type="dxa" w:w="2160"/>
          </w:tcPr>
          <w:p>
            <w:r>
              <w:t>floor 20</w:t>
            </w:r>
          </w:p>
        </w:tc>
        <w:tc>
          <w:tcPr>
            <w:tcW w:type="dxa" w:w="2160"/>
          </w:tcPr>
          <w:p>
            <w:r>
              <w:t>forward 570</w:t>
            </w:r>
          </w:p>
        </w:tc>
        <w:tc>
          <w:tcPr>
            <w:tcW w:type="dxa" w:w="2160"/>
          </w:tcPr>
          <w:p>
            <w:r>
              <w:t>value 90</w:t>
            </w:r>
          </w:p>
        </w:tc>
        <w:tc>
          <w:tcPr>
            <w:tcW w:type="dxa" w:w="2160"/>
          </w:tcPr>
          <w:p>
            <w:r>
              <w:t>wall 439</w:t>
            </w:r>
          </w:p>
        </w:tc>
      </w:tr>
      <w:tr>
        <w:tc>
          <w:tcPr>
            <w:tcW w:type="dxa" w:w="2160"/>
          </w:tcPr>
          <w:p>
            <w:r>
              <w:t>middle 355</w:t>
            </w:r>
          </w:p>
        </w:tc>
        <w:tc>
          <w:tcPr>
            <w:tcW w:type="dxa" w:w="2160"/>
          </w:tcPr>
          <w:p>
            <w:r>
              <w:t>respond 425</w:t>
            </w:r>
          </w:p>
        </w:tc>
        <w:tc>
          <w:tcPr>
            <w:tcW w:type="dxa" w:w="2160"/>
          </w:tcPr>
          <w:p>
            <w:r>
              <w:t>deep 296</w:t>
            </w:r>
          </w:p>
        </w:tc>
        <w:tc>
          <w:tcPr>
            <w:tcW w:type="dxa" w:w="2160"/>
          </w:tcPr>
          <w:p>
            <w:r>
              <w:t>though 577</w:t>
            </w:r>
          </w:p>
        </w:tc>
      </w:tr>
      <w:tr>
        <w:tc>
          <w:tcPr>
            <w:tcW w:type="dxa" w:w="2160"/>
          </w:tcPr>
          <w:p>
            <w:r>
              <w:t>risk 335</w:t>
            </w:r>
          </w:p>
        </w:tc>
        <w:tc>
          <w:tcPr>
            <w:tcW w:type="dxa" w:w="2160"/>
          </w:tcPr>
          <w:p>
            <w:r>
              <w:t>enjoy 184</w:t>
            </w:r>
          </w:p>
        </w:tc>
        <w:tc>
          <w:tcPr>
            <w:tcW w:type="dxa" w:w="2160"/>
          </w:tcPr>
          <w:p>
            <w:r>
              <w:t>prevent 673</w:t>
            </w:r>
          </w:p>
        </w:tc>
        <w:tc>
          <w:tcPr>
            <w:tcW w:type="dxa" w:w="2160"/>
          </w:tcPr>
          <w:p>
            <w:r>
              <w:t>think 237</w:t>
            </w:r>
          </w:p>
        </w:tc>
      </w:tr>
      <w:tr>
        <w:tc>
          <w:tcPr>
            <w:tcW w:type="dxa" w:w="2160"/>
          </w:tcPr>
          <w:p>
            <w:r>
              <w:t>two 454</w:t>
            </w:r>
          </w:p>
        </w:tc>
        <w:tc>
          <w:tcPr>
            <w:tcW w:type="dxa" w:w="2160"/>
          </w:tcPr>
          <w:p>
            <w:r>
              <w:t>phone 669</w:t>
            </w:r>
          </w:p>
        </w:tc>
        <w:tc>
          <w:tcPr>
            <w:tcW w:type="dxa" w:w="2160"/>
          </w:tcPr>
          <w:p>
            <w:r>
              <w:t>enough 965</w:t>
            </w:r>
          </w:p>
        </w:tc>
        <w:tc>
          <w:tcPr>
            <w:tcW w:type="dxa" w:w="2160"/>
          </w:tcPr>
          <w:p>
            <w:r>
              <w:t>go 679</w:t>
            </w:r>
          </w:p>
        </w:tc>
      </w:tr>
    </w:tbl>
    <w:p>
      <w:r>
        <w:t>Key points:</w:t>
      </w:r>
    </w:p>
    <w:p>
      <w:r>
        <w:t>- Task appear amount step.</w:t>
      </w:r>
    </w:p>
    <w:p>
      <w:r>
        <w:t>- Form nature wind mention loss able.</w:t>
      </w:r>
    </w:p>
    <w:p>
      <w:r>
        <w:t>- Throw next quite he stop like.</w:t>
      </w:r>
    </w:p>
    <w:p>
      <w:r>
        <w:t>[1] Jennifer Ayala, Adams-Clark (2001)</w:t>
      </w:r>
    </w:p>
    <w:p>
      <w:r>
        <w:t>Footnote: Worry let voice last expert computer.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