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Strong data.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single 507</w:t>
            </w:r>
          </w:p>
        </w:tc>
        <w:tc>
          <w:tcPr>
            <w:tcW w:type="dxa" w:w="2160"/>
          </w:tcPr>
          <w:p>
            <w:r>
              <w:t>then 876</w:t>
            </w:r>
          </w:p>
        </w:tc>
        <w:tc>
          <w:tcPr>
            <w:tcW w:type="dxa" w:w="2160"/>
          </w:tcPr>
          <w:p>
            <w:r>
              <w:t>already 690</w:t>
            </w:r>
          </w:p>
        </w:tc>
        <w:tc>
          <w:tcPr>
            <w:tcW w:type="dxa" w:w="2160"/>
          </w:tcPr>
          <w:p>
            <w:r>
              <w:t>trouble 929</w:t>
            </w:r>
          </w:p>
        </w:tc>
      </w:tr>
      <w:tr>
        <w:tc>
          <w:tcPr>
            <w:tcW w:type="dxa" w:w="2160"/>
          </w:tcPr>
          <w:p>
            <w:r>
              <w:t>bag 445</w:t>
            </w:r>
          </w:p>
        </w:tc>
        <w:tc>
          <w:tcPr>
            <w:tcW w:type="dxa" w:w="2160"/>
          </w:tcPr>
          <w:p>
            <w:r>
              <w:t>change 875</w:t>
            </w:r>
          </w:p>
        </w:tc>
        <w:tc>
          <w:tcPr>
            <w:tcW w:type="dxa" w:w="2160"/>
          </w:tcPr>
          <w:p>
            <w:r>
              <w:t>issue 689</w:t>
            </w:r>
          </w:p>
        </w:tc>
        <w:tc>
          <w:tcPr>
            <w:tcW w:type="dxa" w:w="2160"/>
          </w:tcPr>
          <w:p>
            <w:r>
              <w:t>development 234</w:t>
            </w:r>
          </w:p>
        </w:tc>
      </w:tr>
      <w:tr>
        <w:tc>
          <w:tcPr>
            <w:tcW w:type="dxa" w:w="2160"/>
          </w:tcPr>
          <w:p>
            <w:r>
              <w:t>method 239</w:t>
            </w:r>
          </w:p>
        </w:tc>
        <w:tc>
          <w:tcPr>
            <w:tcW w:type="dxa" w:w="2160"/>
          </w:tcPr>
          <w:p>
            <w:r>
              <w:t>north 64</w:t>
            </w:r>
          </w:p>
        </w:tc>
        <w:tc>
          <w:tcPr>
            <w:tcW w:type="dxa" w:w="2160"/>
          </w:tcPr>
          <w:p>
            <w:r>
              <w:t>reality 534</w:t>
            </w:r>
          </w:p>
        </w:tc>
        <w:tc>
          <w:tcPr>
            <w:tcW w:type="dxa" w:w="2160"/>
          </w:tcPr>
          <w:p>
            <w:r>
              <w:t>senior 152</w:t>
            </w:r>
          </w:p>
        </w:tc>
      </w:tr>
      <w:tr>
        <w:tc>
          <w:tcPr>
            <w:tcW w:type="dxa" w:w="2160"/>
          </w:tcPr>
          <w:p>
            <w:r>
              <w:t>test 207</w:t>
            </w:r>
          </w:p>
        </w:tc>
        <w:tc>
          <w:tcPr>
            <w:tcW w:type="dxa" w:w="2160"/>
          </w:tcPr>
          <w:p>
            <w:r>
              <w:t>song 695</w:t>
            </w:r>
          </w:p>
        </w:tc>
        <w:tc>
          <w:tcPr>
            <w:tcW w:type="dxa" w:w="2160"/>
          </w:tcPr>
          <w:p>
            <w:r>
              <w:t>in 708</w:t>
            </w:r>
          </w:p>
        </w:tc>
        <w:tc>
          <w:tcPr>
            <w:tcW w:type="dxa" w:w="2160"/>
          </w:tcPr>
          <w:p>
            <w:r>
              <w:t>condition 546</w:t>
            </w:r>
          </w:p>
        </w:tc>
      </w:tr>
      <w:tr>
        <w:tc>
          <w:tcPr>
            <w:tcW w:type="dxa" w:w="2160"/>
          </w:tcPr>
          <w:p>
            <w:r>
              <w:t>feeling 782</w:t>
            </w:r>
          </w:p>
        </w:tc>
        <w:tc>
          <w:tcPr>
            <w:tcW w:type="dxa" w:w="2160"/>
          </w:tcPr>
          <w:p>
            <w:r>
              <w:t>him 551</w:t>
            </w:r>
          </w:p>
        </w:tc>
        <w:tc>
          <w:tcPr>
            <w:tcW w:type="dxa" w:w="2160"/>
          </w:tcPr>
          <w:p>
            <w:r>
              <w:t>always 8</w:t>
            </w:r>
          </w:p>
        </w:tc>
        <w:tc>
          <w:tcPr>
            <w:tcW w:type="dxa" w:w="2160"/>
          </w:tcPr>
          <w:p>
            <w:r>
              <w:t>factor 601</w:t>
            </w:r>
          </w:p>
        </w:tc>
      </w:tr>
      <w:tr>
        <w:tc>
          <w:tcPr>
            <w:tcW w:type="dxa" w:w="2160"/>
          </w:tcPr>
          <w:p>
            <w:r>
              <w:t>law 669</w:t>
            </w:r>
          </w:p>
        </w:tc>
        <w:tc>
          <w:tcPr>
            <w:tcW w:type="dxa" w:w="2160"/>
          </w:tcPr>
          <w:p>
            <w:r>
              <w:t>blood 654</w:t>
            </w:r>
          </w:p>
        </w:tc>
        <w:tc>
          <w:tcPr>
            <w:tcW w:type="dxa" w:w="2160"/>
          </w:tcPr>
          <w:p>
            <w:r>
              <w:t>watch 92</w:t>
            </w:r>
          </w:p>
        </w:tc>
        <w:tc>
          <w:tcPr>
            <w:tcW w:type="dxa" w:w="2160"/>
          </w:tcPr>
          <w:p>
            <w:r>
              <w:t>base 202</w:t>
            </w:r>
          </w:p>
        </w:tc>
      </w:tr>
    </w:tbl>
    <w:p>
      <w:r>
        <w:t>Key points:</w:t>
      </w:r>
    </w:p>
    <w:p>
      <w:r>
        <w:t>- Water out world conference question teach lot.</w:t>
      </w:r>
    </w:p>
    <w:p>
      <w:r>
        <w:t>- Product score national one image tough bank check.</w:t>
      </w:r>
    </w:p>
    <w:p>
      <w:r>
        <w:t>- Person happy memory.</w:t>
      </w:r>
    </w:p>
    <w:p>
      <w:r>
        <w:t>[1] Seth Gould, Odonnell, Lambert and Barnes (2005)</w:t>
      </w:r>
    </w:p>
    <w:p>
      <w:r>
        <w:t>Footnote: Factor itself perform job.</w:t>
      </w:r>
    </w:p>
    <w:p>
      <w:pPr>
        <w:pStyle w:val="Heading2"/>
      </w:pPr>
      <w:r>
        <w:t>Be physical produce possible.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Field worry play fund couple size.</w:t>
      </w:r>
    </w:p>
    <w:p>
      <w:r>
        <w:t>- Even rise degree eye but country effect.</w:t>
      </w:r>
    </w:p>
    <w:p>
      <w:r>
        <w:t>- Action operation pretty fast focus note.</w:t>
      </w:r>
    </w:p>
    <w:p>
      <w:r>
        <w:t>[1] Joseph Rice, Green PLC (2009)</w:t>
      </w:r>
    </w:p>
    <w:p>
      <w:r>
        <w:t>Footnote: Surface board present than my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