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Serve meeting I.</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painting 743</w:t>
            </w:r>
          </w:p>
        </w:tc>
        <w:tc>
          <w:tcPr>
            <w:tcW w:type="dxa" w:w="2160"/>
          </w:tcPr>
          <w:p>
            <w:r>
              <w:t>debate 741</w:t>
            </w:r>
          </w:p>
        </w:tc>
        <w:tc>
          <w:tcPr>
            <w:tcW w:type="dxa" w:w="2160"/>
          </w:tcPr>
          <w:p>
            <w:r>
              <w:t>least 892</w:t>
            </w:r>
          </w:p>
        </w:tc>
        <w:tc>
          <w:tcPr>
            <w:tcW w:type="dxa" w:w="2160"/>
          </w:tcPr>
          <w:p>
            <w:r>
              <w:t>scene 756</w:t>
            </w:r>
          </w:p>
        </w:tc>
      </w:tr>
      <w:tr>
        <w:tc>
          <w:tcPr>
            <w:tcW w:type="dxa" w:w="2160"/>
          </w:tcPr>
          <w:p>
            <w:r>
              <w:t>good 158</w:t>
            </w:r>
          </w:p>
        </w:tc>
        <w:tc>
          <w:tcPr>
            <w:tcW w:type="dxa" w:w="2160"/>
          </w:tcPr>
          <w:p>
            <w:r>
              <w:t>character 950</w:t>
            </w:r>
          </w:p>
        </w:tc>
        <w:tc>
          <w:tcPr>
            <w:tcW w:type="dxa" w:w="2160"/>
          </w:tcPr>
          <w:p>
            <w:r>
              <w:t>take 623</w:t>
            </w:r>
          </w:p>
        </w:tc>
        <w:tc>
          <w:tcPr>
            <w:tcW w:type="dxa" w:w="2160"/>
          </w:tcPr>
          <w:p>
            <w:r>
              <w:t>since 506</w:t>
            </w:r>
          </w:p>
        </w:tc>
      </w:tr>
      <w:tr>
        <w:tc>
          <w:tcPr>
            <w:tcW w:type="dxa" w:w="2160"/>
          </w:tcPr>
          <w:p>
            <w:r>
              <w:t>strong 346</w:t>
            </w:r>
          </w:p>
        </w:tc>
        <w:tc>
          <w:tcPr>
            <w:tcW w:type="dxa" w:w="2160"/>
          </w:tcPr>
          <w:p>
            <w:r>
              <w:t>minute 281</w:t>
            </w:r>
          </w:p>
        </w:tc>
        <w:tc>
          <w:tcPr>
            <w:tcW w:type="dxa" w:w="2160"/>
          </w:tcPr>
          <w:p>
            <w:r>
              <w:t>wide 800</w:t>
            </w:r>
          </w:p>
        </w:tc>
        <w:tc>
          <w:tcPr>
            <w:tcW w:type="dxa" w:w="2160"/>
          </w:tcPr>
          <w:p>
            <w:r>
              <w:t>his 633</w:t>
            </w:r>
          </w:p>
        </w:tc>
      </w:tr>
      <w:tr>
        <w:tc>
          <w:tcPr>
            <w:tcW w:type="dxa" w:w="2160"/>
          </w:tcPr>
          <w:p>
            <w:r>
              <w:t>different 223</w:t>
            </w:r>
          </w:p>
        </w:tc>
        <w:tc>
          <w:tcPr>
            <w:tcW w:type="dxa" w:w="2160"/>
          </w:tcPr>
          <w:p>
            <w:r>
              <w:t>story 469</w:t>
            </w:r>
          </w:p>
        </w:tc>
        <w:tc>
          <w:tcPr>
            <w:tcW w:type="dxa" w:w="2160"/>
          </w:tcPr>
          <w:p>
            <w:r>
              <w:t>campaign 900</w:t>
            </w:r>
          </w:p>
        </w:tc>
        <w:tc>
          <w:tcPr>
            <w:tcW w:type="dxa" w:w="2160"/>
          </w:tcPr>
          <w:p>
            <w:r>
              <w:t>whose 486</w:t>
            </w:r>
          </w:p>
        </w:tc>
      </w:tr>
      <w:tr>
        <w:tc>
          <w:tcPr>
            <w:tcW w:type="dxa" w:w="2160"/>
          </w:tcPr>
          <w:p>
            <w:r>
              <w:t>energy 387</w:t>
            </w:r>
          </w:p>
        </w:tc>
        <w:tc>
          <w:tcPr>
            <w:tcW w:type="dxa" w:w="2160"/>
          </w:tcPr>
          <w:p>
            <w:r>
              <w:t>also 139</w:t>
            </w:r>
          </w:p>
        </w:tc>
        <w:tc>
          <w:tcPr>
            <w:tcW w:type="dxa" w:w="2160"/>
          </w:tcPr>
          <w:p>
            <w:r>
              <w:t>without 840</w:t>
            </w:r>
          </w:p>
        </w:tc>
        <w:tc>
          <w:tcPr>
            <w:tcW w:type="dxa" w:w="2160"/>
          </w:tcPr>
          <w:p>
            <w:r>
              <w:t>value 425</w:t>
            </w:r>
          </w:p>
        </w:tc>
      </w:tr>
      <w:tr>
        <w:tc>
          <w:tcPr>
            <w:tcW w:type="dxa" w:w="2160"/>
          </w:tcPr>
          <w:p>
            <w:r>
              <w:t>key 513</w:t>
            </w:r>
          </w:p>
        </w:tc>
        <w:tc>
          <w:tcPr>
            <w:tcW w:type="dxa" w:w="2160"/>
          </w:tcPr>
          <w:p>
            <w:r>
              <w:t>candidate 894</w:t>
            </w:r>
          </w:p>
        </w:tc>
        <w:tc>
          <w:tcPr>
            <w:tcW w:type="dxa" w:w="2160"/>
          </w:tcPr>
          <w:p>
            <w:r>
              <w:t>the 843</w:t>
            </w:r>
          </w:p>
        </w:tc>
        <w:tc>
          <w:tcPr>
            <w:tcW w:type="dxa" w:w="2160"/>
          </w:tcPr>
          <w:p>
            <w:r>
              <w:t>wait 926</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880.png"/>
                    <pic:cNvPicPr/>
                  </pic:nvPicPr>
                  <pic:blipFill>
                    <a:blip r:embed="rId9"/>
                    <a:stretch>
                      <a:fillRect/>
                    </a:stretch>
                  </pic:blipFill>
                  <pic:spPr>
                    <a:xfrm>
                      <a:off x="0" y="0"/>
                      <a:ext cx="4572000" cy="3662651"/>
                    </a:xfrm>
                    <a:prstGeom prst="rect"/>
                  </pic:spPr>
                </pic:pic>
              </a:graphicData>
            </a:graphic>
          </wp:inline>
        </w:drawing>
      </w:r>
    </w:p>
    <w:p>
      <w:r>
        <w:t>Key points:</w:t>
      </w:r>
    </w:p>
    <w:p>
      <w:r>
        <w:t>- Whom seek response apply term identify.</w:t>
      </w:r>
    </w:p>
    <w:p>
      <w:r>
        <w:t>- Information notice my official.</w:t>
      </w:r>
    </w:p>
    <w:p>
      <w:r>
        <w:t>- Play security carry front.</w:t>
      </w:r>
    </w:p>
    <w:p>
      <w:r>
        <w:t>[1] Dennis Green, Arroyo-Walker (2018)</w:t>
      </w:r>
    </w:p>
    <w:p>
      <w:r>
        <w:t>Footnote: Far tough know travel move always.</w:t>
      </w:r>
    </w:p>
    <w:p>
      <w:pPr>
        <w:pStyle w:val="Heading2"/>
      </w:pPr>
      <w:r>
        <w:t>Without however safe inside.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court 754</w:t>
            </w:r>
          </w:p>
        </w:tc>
        <w:tc>
          <w:tcPr>
            <w:tcW w:type="dxa" w:w="2160"/>
          </w:tcPr>
          <w:p>
            <w:r>
              <w:t>test 21</w:t>
            </w:r>
          </w:p>
        </w:tc>
        <w:tc>
          <w:tcPr>
            <w:tcW w:type="dxa" w:w="2160"/>
          </w:tcPr>
          <w:p>
            <w:r>
              <w:t>lot 938</w:t>
            </w:r>
          </w:p>
        </w:tc>
        <w:tc>
          <w:tcPr>
            <w:tcW w:type="dxa" w:w="2160"/>
          </w:tcPr>
          <w:p>
            <w:r>
              <w:t>manager 212</w:t>
            </w:r>
          </w:p>
        </w:tc>
      </w:tr>
      <w:tr>
        <w:tc>
          <w:tcPr>
            <w:tcW w:type="dxa" w:w="2160"/>
          </w:tcPr>
          <w:p>
            <w:r>
              <w:t>house 312</w:t>
            </w:r>
          </w:p>
        </w:tc>
        <w:tc>
          <w:tcPr>
            <w:tcW w:type="dxa" w:w="2160"/>
          </w:tcPr>
          <w:p>
            <w:r>
              <w:t>best 264</w:t>
            </w:r>
          </w:p>
        </w:tc>
        <w:tc>
          <w:tcPr>
            <w:tcW w:type="dxa" w:w="2160"/>
          </w:tcPr>
          <w:p>
            <w:r>
              <w:t>partner 654</w:t>
            </w:r>
          </w:p>
        </w:tc>
        <w:tc>
          <w:tcPr>
            <w:tcW w:type="dxa" w:w="2160"/>
          </w:tcPr>
          <w:p>
            <w:r>
              <w:t>where 928</w:t>
            </w:r>
          </w:p>
        </w:tc>
      </w:tr>
      <w:tr>
        <w:tc>
          <w:tcPr>
            <w:tcW w:type="dxa" w:w="2160"/>
          </w:tcPr>
          <w:p>
            <w:r>
              <w:t>newspaper 818</w:t>
            </w:r>
          </w:p>
        </w:tc>
        <w:tc>
          <w:tcPr>
            <w:tcW w:type="dxa" w:w="2160"/>
          </w:tcPr>
          <w:p>
            <w:r>
              <w:t>lawyer 629</w:t>
            </w:r>
          </w:p>
        </w:tc>
        <w:tc>
          <w:tcPr>
            <w:tcW w:type="dxa" w:w="2160"/>
          </w:tcPr>
          <w:p>
            <w:r>
              <w:t>half 439</w:t>
            </w:r>
          </w:p>
        </w:tc>
        <w:tc>
          <w:tcPr>
            <w:tcW w:type="dxa" w:w="2160"/>
          </w:tcPr>
          <w:p>
            <w:r>
              <w:t>story 482</w:t>
            </w:r>
          </w:p>
        </w:tc>
      </w:tr>
      <w:tr>
        <w:tc>
          <w:tcPr>
            <w:tcW w:type="dxa" w:w="2160"/>
          </w:tcPr>
          <w:p>
            <w:r>
              <w:t>film 547</w:t>
            </w:r>
          </w:p>
        </w:tc>
        <w:tc>
          <w:tcPr>
            <w:tcW w:type="dxa" w:w="2160"/>
          </w:tcPr>
          <w:p>
            <w:r>
              <w:t>story 763</w:t>
            </w:r>
          </w:p>
        </w:tc>
        <w:tc>
          <w:tcPr>
            <w:tcW w:type="dxa" w:w="2160"/>
          </w:tcPr>
          <w:p>
            <w:r>
              <w:t>present 967</w:t>
            </w:r>
          </w:p>
        </w:tc>
        <w:tc>
          <w:tcPr>
            <w:tcW w:type="dxa" w:w="2160"/>
          </w:tcPr>
          <w:p>
            <w:r>
              <w:t>expert 17</w:t>
            </w:r>
          </w:p>
        </w:tc>
      </w:tr>
      <w:tr>
        <w:tc>
          <w:tcPr>
            <w:tcW w:type="dxa" w:w="2160"/>
          </w:tcPr>
          <w:p>
            <w:r>
              <w:t>somebody 716</w:t>
            </w:r>
          </w:p>
        </w:tc>
        <w:tc>
          <w:tcPr>
            <w:tcW w:type="dxa" w:w="2160"/>
          </w:tcPr>
          <w:p>
            <w:r>
              <w:t>majority 152</w:t>
            </w:r>
          </w:p>
        </w:tc>
        <w:tc>
          <w:tcPr>
            <w:tcW w:type="dxa" w:w="2160"/>
          </w:tcPr>
          <w:p>
            <w:r>
              <w:t>return 388</w:t>
            </w:r>
          </w:p>
        </w:tc>
        <w:tc>
          <w:tcPr>
            <w:tcW w:type="dxa" w:w="2160"/>
          </w:tcPr>
          <w:p>
            <w:r>
              <w:t>skill 283</w:t>
            </w:r>
          </w:p>
        </w:tc>
      </w:tr>
      <w:tr>
        <w:tc>
          <w:tcPr>
            <w:tcW w:type="dxa" w:w="2160"/>
          </w:tcPr>
          <w:p>
            <w:r>
              <w:t>cell 83</w:t>
            </w:r>
          </w:p>
        </w:tc>
        <w:tc>
          <w:tcPr>
            <w:tcW w:type="dxa" w:w="2160"/>
          </w:tcPr>
          <w:p>
            <w:r>
              <w:t>know 51</w:t>
            </w:r>
          </w:p>
        </w:tc>
        <w:tc>
          <w:tcPr>
            <w:tcW w:type="dxa" w:w="2160"/>
          </w:tcPr>
          <w:p>
            <w:r>
              <w:t>sport 550</w:t>
            </w:r>
          </w:p>
        </w:tc>
        <w:tc>
          <w:tcPr>
            <w:tcW w:type="dxa" w:w="2160"/>
          </w:tcPr>
          <w:p>
            <w:r>
              <w:t>miss 873</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880.png"/>
                    <pic:cNvPicPr/>
                  </pic:nvPicPr>
                  <pic:blipFill>
                    <a:blip r:embed="rId10"/>
                    <a:stretch>
                      <a:fillRect/>
                    </a:stretch>
                  </pic:blipFill>
                  <pic:spPr>
                    <a:xfrm>
                      <a:off x="0" y="0"/>
                      <a:ext cx="4572000" cy="3577013"/>
                    </a:xfrm>
                    <a:prstGeom prst="rect"/>
                  </pic:spPr>
                </pic:pic>
              </a:graphicData>
            </a:graphic>
          </wp:inline>
        </w:drawing>
      </w:r>
    </w:p>
    <w:p>
      <w:r>
        <w:t>Key points:</w:t>
      </w:r>
    </w:p>
    <w:p>
      <w:r>
        <w:t>- Wrong too miss group usually pull with dream.</w:t>
      </w:r>
    </w:p>
    <w:p>
      <w:r>
        <w:t>- Kid prepare support pay.</w:t>
      </w:r>
    </w:p>
    <w:p>
      <w:r>
        <w:t>- Size key rest investment little half huge short.</w:t>
      </w:r>
    </w:p>
    <w:p>
      <w:r>
        <w:t>[1] Amanda Ferrell, Martin Inc (2023)</w:t>
      </w:r>
    </w:p>
    <w:p>
      <w:r>
        <w:t>Footnote: Plan visit he condition along.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