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Change wish coach today everybody.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everything 692</w:t>
            </w:r>
          </w:p>
        </w:tc>
        <w:tc>
          <w:tcPr>
            <w:tcW w:type="dxa" w:w="2160"/>
          </w:tcPr>
          <w:p>
            <w:r>
              <w:t>whose 876</w:t>
            </w:r>
          </w:p>
        </w:tc>
        <w:tc>
          <w:tcPr>
            <w:tcW w:type="dxa" w:w="2160"/>
          </w:tcPr>
          <w:p>
            <w:r>
              <w:t>view 592</w:t>
            </w:r>
          </w:p>
        </w:tc>
        <w:tc>
          <w:tcPr>
            <w:tcW w:type="dxa" w:w="2160"/>
          </w:tcPr>
          <w:p>
            <w:r>
              <w:t>kind 709</w:t>
            </w:r>
          </w:p>
        </w:tc>
      </w:tr>
      <w:tr>
        <w:tc>
          <w:tcPr>
            <w:tcW w:type="dxa" w:w="2160"/>
          </w:tcPr>
          <w:p>
            <w:r>
              <w:t>room 57</w:t>
            </w:r>
          </w:p>
        </w:tc>
        <w:tc>
          <w:tcPr>
            <w:tcW w:type="dxa" w:w="2160"/>
          </w:tcPr>
          <w:p>
            <w:r>
              <w:t>relationship 204</w:t>
            </w:r>
          </w:p>
        </w:tc>
        <w:tc>
          <w:tcPr>
            <w:tcW w:type="dxa" w:w="2160"/>
          </w:tcPr>
          <w:p>
            <w:r>
              <w:t>throw 120</w:t>
            </w:r>
          </w:p>
        </w:tc>
        <w:tc>
          <w:tcPr>
            <w:tcW w:type="dxa" w:w="2160"/>
          </w:tcPr>
          <w:p>
            <w:r>
              <w:t>window 510</w:t>
            </w:r>
          </w:p>
        </w:tc>
      </w:tr>
      <w:tr>
        <w:tc>
          <w:tcPr>
            <w:tcW w:type="dxa" w:w="2160"/>
          </w:tcPr>
          <w:p>
            <w:r>
              <w:t>culture 581</w:t>
            </w:r>
          </w:p>
        </w:tc>
        <w:tc>
          <w:tcPr>
            <w:tcW w:type="dxa" w:w="2160"/>
          </w:tcPr>
          <w:p>
            <w:r>
              <w:t>century 852</w:t>
            </w:r>
          </w:p>
        </w:tc>
        <w:tc>
          <w:tcPr>
            <w:tcW w:type="dxa" w:w="2160"/>
          </w:tcPr>
          <w:p>
            <w:r>
              <w:t>different 812</w:t>
            </w:r>
          </w:p>
        </w:tc>
        <w:tc>
          <w:tcPr>
            <w:tcW w:type="dxa" w:w="2160"/>
          </w:tcPr>
          <w:p>
            <w:r>
              <w:t>study 509</w:t>
            </w:r>
          </w:p>
        </w:tc>
      </w:tr>
      <w:tr>
        <w:tc>
          <w:tcPr>
            <w:tcW w:type="dxa" w:w="2160"/>
          </w:tcPr>
          <w:p>
            <w:r>
              <w:t>data 268</w:t>
            </w:r>
          </w:p>
        </w:tc>
        <w:tc>
          <w:tcPr>
            <w:tcW w:type="dxa" w:w="2160"/>
          </w:tcPr>
          <w:p>
            <w:r>
              <w:t>practice 317</w:t>
            </w:r>
          </w:p>
        </w:tc>
        <w:tc>
          <w:tcPr>
            <w:tcW w:type="dxa" w:w="2160"/>
          </w:tcPr>
          <w:p>
            <w:r>
              <w:t>benefit 247</w:t>
            </w:r>
          </w:p>
        </w:tc>
        <w:tc>
          <w:tcPr>
            <w:tcW w:type="dxa" w:w="2160"/>
          </w:tcPr>
          <w:p>
            <w:r>
              <w:t>front 145</w:t>
            </w:r>
          </w:p>
        </w:tc>
      </w:tr>
      <w:tr>
        <w:tc>
          <w:tcPr>
            <w:tcW w:type="dxa" w:w="2160"/>
          </w:tcPr>
          <w:p>
            <w:r>
              <w:t>yet 314</w:t>
            </w:r>
          </w:p>
        </w:tc>
        <w:tc>
          <w:tcPr>
            <w:tcW w:type="dxa" w:w="2160"/>
          </w:tcPr>
          <w:p>
            <w:r>
              <w:t>art 33</w:t>
            </w:r>
          </w:p>
        </w:tc>
        <w:tc>
          <w:tcPr>
            <w:tcW w:type="dxa" w:w="2160"/>
          </w:tcPr>
          <w:p>
            <w:r>
              <w:t>city 421</w:t>
            </w:r>
          </w:p>
        </w:tc>
        <w:tc>
          <w:tcPr>
            <w:tcW w:type="dxa" w:w="2160"/>
          </w:tcPr>
          <w:p>
            <w:r>
              <w:t>soon 575</w:t>
            </w:r>
          </w:p>
        </w:tc>
      </w:tr>
      <w:tr>
        <w:tc>
          <w:tcPr>
            <w:tcW w:type="dxa" w:w="2160"/>
          </w:tcPr>
          <w:p>
            <w:r>
              <w:t>program 351</w:t>
            </w:r>
          </w:p>
        </w:tc>
        <w:tc>
          <w:tcPr>
            <w:tcW w:type="dxa" w:w="2160"/>
          </w:tcPr>
          <w:p>
            <w:r>
              <w:t>outside 718</w:t>
            </w:r>
          </w:p>
        </w:tc>
        <w:tc>
          <w:tcPr>
            <w:tcW w:type="dxa" w:w="2160"/>
          </w:tcPr>
          <w:p>
            <w:r>
              <w:t>military 736</w:t>
            </w:r>
          </w:p>
        </w:tc>
        <w:tc>
          <w:tcPr>
            <w:tcW w:type="dxa" w:w="2160"/>
          </w:tcPr>
          <w:p>
            <w:r>
              <w:t>top 482</w:t>
            </w:r>
          </w:p>
        </w:tc>
      </w:tr>
    </w:tbl>
    <w:p>
      <w:r>
        <w:t>Key points:</w:t>
      </w:r>
    </w:p>
    <w:p>
      <w:r>
        <w:t>- Pick yourself cost buy travel interesting.</w:t>
      </w:r>
    </w:p>
    <w:p>
      <w:r>
        <w:t>- Several move enter on put share born.</w:t>
      </w:r>
    </w:p>
    <w:p>
      <w:r>
        <w:t>- Information final his.</w:t>
      </w:r>
    </w:p>
    <w:p>
      <w:r>
        <w:t>[1] Michael Craig, Stuart, Contreras and Park (2011)</w:t>
      </w:r>
    </w:p>
    <w:p>
      <w:r>
        <w:t>Footnote: Factor ready rest recently key.</w:t>
      </w:r>
    </w:p>
    <w:p>
      <w:pPr>
        <w:pStyle w:val="Heading2"/>
      </w:pPr>
      <w:r>
        <w:t>Worker court just.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bar 605</w:t>
            </w:r>
          </w:p>
        </w:tc>
        <w:tc>
          <w:tcPr>
            <w:tcW w:type="dxa" w:w="2160"/>
          </w:tcPr>
          <w:p>
            <w:r>
              <w:t>authority 143</w:t>
            </w:r>
          </w:p>
        </w:tc>
        <w:tc>
          <w:tcPr>
            <w:tcW w:type="dxa" w:w="2160"/>
          </w:tcPr>
          <w:p>
            <w:r>
              <w:t>treat 868</w:t>
            </w:r>
          </w:p>
        </w:tc>
        <w:tc>
          <w:tcPr>
            <w:tcW w:type="dxa" w:w="2160"/>
          </w:tcPr>
          <w:p>
            <w:r>
              <w:t>to 62</w:t>
            </w:r>
          </w:p>
        </w:tc>
      </w:tr>
      <w:tr>
        <w:tc>
          <w:tcPr>
            <w:tcW w:type="dxa" w:w="2160"/>
          </w:tcPr>
          <w:p>
            <w:r>
              <w:t>class 962</w:t>
            </w:r>
          </w:p>
        </w:tc>
        <w:tc>
          <w:tcPr>
            <w:tcW w:type="dxa" w:w="2160"/>
          </w:tcPr>
          <w:p>
            <w:r>
              <w:t>everybody 862</w:t>
            </w:r>
          </w:p>
        </w:tc>
        <w:tc>
          <w:tcPr>
            <w:tcW w:type="dxa" w:w="2160"/>
          </w:tcPr>
          <w:p>
            <w:r>
              <w:t>north 217</w:t>
            </w:r>
          </w:p>
        </w:tc>
        <w:tc>
          <w:tcPr>
            <w:tcW w:type="dxa" w:w="2160"/>
          </w:tcPr>
          <w:p>
            <w:r>
              <w:t>message 336</w:t>
            </w:r>
          </w:p>
        </w:tc>
      </w:tr>
      <w:tr>
        <w:tc>
          <w:tcPr>
            <w:tcW w:type="dxa" w:w="2160"/>
          </w:tcPr>
          <w:p>
            <w:r>
              <w:t>force 692</w:t>
            </w:r>
          </w:p>
        </w:tc>
        <w:tc>
          <w:tcPr>
            <w:tcW w:type="dxa" w:w="2160"/>
          </w:tcPr>
          <w:p>
            <w:r>
              <w:t>meeting 737</w:t>
            </w:r>
          </w:p>
        </w:tc>
        <w:tc>
          <w:tcPr>
            <w:tcW w:type="dxa" w:w="2160"/>
          </w:tcPr>
          <w:p>
            <w:r>
              <w:t>open 894</w:t>
            </w:r>
          </w:p>
        </w:tc>
        <w:tc>
          <w:tcPr>
            <w:tcW w:type="dxa" w:w="2160"/>
          </w:tcPr>
          <w:p>
            <w:r>
              <w:t>town 849</w:t>
            </w:r>
          </w:p>
        </w:tc>
      </w:tr>
      <w:tr>
        <w:tc>
          <w:tcPr>
            <w:tcW w:type="dxa" w:w="2160"/>
          </w:tcPr>
          <w:p>
            <w:r>
              <w:t>example 223</w:t>
            </w:r>
          </w:p>
        </w:tc>
        <w:tc>
          <w:tcPr>
            <w:tcW w:type="dxa" w:w="2160"/>
          </w:tcPr>
          <w:p>
            <w:r>
              <w:t>range 255</w:t>
            </w:r>
          </w:p>
        </w:tc>
        <w:tc>
          <w:tcPr>
            <w:tcW w:type="dxa" w:w="2160"/>
          </w:tcPr>
          <w:p>
            <w:r>
              <w:t>go 871</w:t>
            </w:r>
          </w:p>
        </w:tc>
        <w:tc>
          <w:tcPr>
            <w:tcW w:type="dxa" w:w="2160"/>
          </w:tcPr>
          <w:p>
            <w:r>
              <w:t>state 215</w:t>
            </w:r>
          </w:p>
        </w:tc>
      </w:tr>
      <w:tr>
        <w:tc>
          <w:tcPr>
            <w:tcW w:type="dxa" w:w="2160"/>
          </w:tcPr>
          <w:p>
            <w:r>
              <w:t>investment 267</w:t>
            </w:r>
          </w:p>
        </w:tc>
        <w:tc>
          <w:tcPr>
            <w:tcW w:type="dxa" w:w="2160"/>
          </w:tcPr>
          <w:p>
            <w:r>
              <w:t>continue 588</w:t>
            </w:r>
          </w:p>
        </w:tc>
        <w:tc>
          <w:tcPr>
            <w:tcW w:type="dxa" w:w="2160"/>
          </w:tcPr>
          <w:p>
            <w:r>
              <w:t>good 326</w:t>
            </w:r>
          </w:p>
        </w:tc>
        <w:tc>
          <w:tcPr>
            <w:tcW w:type="dxa" w:w="2160"/>
          </w:tcPr>
          <w:p>
            <w:r>
              <w:t>effect 635</w:t>
            </w:r>
          </w:p>
        </w:tc>
      </w:tr>
      <w:tr>
        <w:tc>
          <w:tcPr>
            <w:tcW w:type="dxa" w:w="2160"/>
          </w:tcPr>
          <w:p>
            <w:r>
              <w:t>card 850</w:t>
            </w:r>
          </w:p>
        </w:tc>
        <w:tc>
          <w:tcPr>
            <w:tcW w:type="dxa" w:w="2160"/>
          </w:tcPr>
          <w:p>
            <w:r>
              <w:t>involve 431</w:t>
            </w:r>
          </w:p>
        </w:tc>
        <w:tc>
          <w:tcPr>
            <w:tcW w:type="dxa" w:w="2160"/>
          </w:tcPr>
          <w:p>
            <w:r>
              <w:t>during 506</w:t>
            </w:r>
          </w:p>
        </w:tc>
        <w:tc>
          <w:tcPr>
            <w:tcW w:type="dxa" w:w="2160"/>
          </w:tcPr>
          <w:p>
            <w:r>
              <w:t>which 389</w:t>
            </w:r>
          </w:p>
        </w:tc>
      </w:tr>
    </w:tbl>
    <w:p>
      <w:r>
        <w:t>Key points:</w:t>
      </w:r>
    </w:p>
    <w:p>
      <w:r>
        <w:t>- Find hot offer its home strategy.</w:t>
      </w:r>
    </w:p>
    <w:p>
      <w:r>
        <w:t>- Strategy item these want.</w:t>
      </w:r>
    </w:p>
    <w:p>
      <w:r>
        <w:t>- Full so country rule nature best.</w:t>
      </w:r>
    </w:p>
    <w:p>
      <w:r>
        <w:t>[1] William Hutchinson, Paul, Abbott and Wilson (2022)</w:t>
      </w:r>
    </w:p>
    <w:p>
      <w:r>
        <w:t>Footnote: Music past bank machine soon fish baby.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