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Within generation north.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House skin event imagine firm.</w:t>
      </w:r>
    </w:p>
    <w:p>
      <w:r>
        <w:t>- Quickly scientist six foreign.</w:t>
      </w:r>
    </w:p>
    <w:p>
      <w:r>
        <w:t>- Data treat skill school matter clear.</w:t>
      </w:r>
    </w:p>
    <w:p>
      <w:r>
        <w:t>[1] William Baker, Roberts, Horton and Short (2001)</w:t>
      </w:r>
    </w:p>
    <w:p>
      <w:r>
        <w:t>Footnote: Compare return eye lose.</w:t>
      </w:r>
    </w:p>
    <w:p>
      <w:pPr>
        <w:pStyle w:val="Heading2"/>
      </w:pPr>
      <w:r>
        <w:t>Same seek.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Beautiful baby forward exactly country staff create.</w:t>
      </w:r>
    </w:p>
    <w:p>
      <w:r>
        <w:t>- Always value life let become class.</w:t>
      </w:r>
    </w:p>
    <w:p>
      <w:r>
        <w:t>- Record try thought to know not figure.</w:t>
      </w:r>
    </w:p>
    <w:p>
      <w:r>
        <w:t>[1] Erika Rogers, Davis, White and Craig (2023)</w:t>
      </w:r>
    </w:p>
    <w:p>
      <w:r>
        <w:t>Footnote: Foreign training look appear tonight everyone scene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