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Call economy create.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often 67</w:t>
            </w:r>
          </w:p>
        </w:tc>
        <w:tc>
          <w:tcPr>
            <w:tcW w:type="dxa" w:w="2160"/>
          </w:tcPr>
          <w:p>
            <w:r>
              <w:t>subject 50</w:t>
            </w:r>
          </w:p>
        </w:tc>
        <w:tc>
          <w:tcPr>
            <w:tcW w:type="dxa" w:w="2160"/>
          </w:tcPr>
          <w:p>
            <w:r>
              <w:t>culture 785</w:t>
            </w:r>
          </w:p>
        </w:tc>
        <w:tc>
          <w:tcPr>
            <w:tcW w:type="dxa" w:w="2160"/>
          </w:tcPr>
          <w:p>
            <w:r>
              <w:t>occur 97</w:t>
            </w:r>
          </w:p>
        </w:tc>
      </w:tr>
      <w:tr>
        <w:tc>
          <w:tcPr>
            <w:tcW w:type="dxa" w:w="2160"/>
          </w:tcPr>
          <w:p>
            <w:r>
              <w:t>miss 829</w:t>
            </w:r>
          </w:p>
        </w:tc>
        <w:tc>
          <w:tcPr>
            <w:tcW w:type="dxa" w:w="2160"/>
          </w:tcPr>
          <w:p>
            <w:r>
              <w:t>none 159</w:t>
            </w:r>
          </w:p>
        </w:tc>
        <w:tc>
          <w:tcPr>
            <w:tcW w:type="dxa" w:w="2160"/>
          </w:tcPr>
          <w:p>
            <w:r>
              <w:t>summer 246</w:t>
            </w:r>
          </w:p>
        </w:tc>
        <w:tc>
          <w:tcPr>
            <w:tcW w:type="dxa" w:w="2160"/>
          </w:tcPr>
          <w:p>
            <w:r>
              <w:t>brother 951</w:t>
            </w:r>
          </w:p>
        </w:tc>
      </w:tr>
      <w:tr>
        <w:tc>
          <w:tcPr>
            <w:tcW w:type="dxa" w:w="2160"/>
          </w:tcPr>
          <w:p>
            <w:r>
              <w:t>result 22</w:t>
            </w:r>
          </w:p>
        </w:tc>
        <w:tc>
          <w:tcPr>
            <w:tcW w:type="dxa" w:w="2160"/>
          </w:tcPr>
          <w:p>
            <w:r>
              <w:t>family 334</w:t>
            </w:r>
          </w:p>
        </w:tc>
        <w:tc>
          <w:tcPr>
            <w:tcW w:type="dxa" w:w="2160"/>
          </w:tcPr>
          <w:p>
            <w:r>
              <w:t>better 481</w:t>
            </w:r>
          </w:p>
        </w:tc>
        <w:tc>
          <w:tcPr>
            <w:tcW w:type="dxa" w:w="2160"/>
          </w:tcPr>
          <w:p>
            <w:r>
              <w:t>nature 824</w:t>
            </w:r>
          </w:p>
        </w:tc>
      </w:tr>
      <w:tr>
        <w:tc>
          <w:tcPr>
            <w:tcW w:type="dxa" w:w="2160"/>
          </w:tcPr>
          <w:p>
            <w:r>
              <w:t>culture 775</w:t>
            </w:r>
          </w:p>
        </w:tc>
        <w:tc>
          <w:tcPr>
            <w:tcW w:type="dxa" w:w="2160"/>
          </w:tcPr>
          <w:p>
            <w:r>
              <w:t>theory 298</w:t>
            </w:r>
          </w:p>
        </w:tc>
        <w:tc>
          <w:tcPr>
            <w:tcW w:type="dxa" w:w="2160"/>
          </w:tcPr>
          <w:p>
            <w:r>
              <w:t>back 947</w:t>
            </w:r>
          </w:p>
        </w:tc>
        <w:tc>
          <w:tcPr>
            <w:tcW w:type="dxa" w:w="2160"/>
          </w:tcPr>
          <w:p>
            <w:r>
              <w:t>choose 647</w:t>
            </w:r>
          </w:p>
        </w:tc>
      </w:tr>
      <w:tr>
        <w:tc>
          <w:tcPr>
            <w:tcW w:type="dxa" w:w="2160"/>
          </w:tcPr>
          <w:p>
            <w:r>
              <w:t>yard 933</w:t>
            </w:r>
          </w:p>
        </w:tc>
        <w:tc>
          <w:tcPr>
            <w:tcW w:type="dxa" w:w="2160"/>
          </w:tcPr>
          <w:p>
            <w:r>
              <w:t>entire 805</w:t>
            </w:r>
          </w:p>
        </w:tc>
        <w:tc>
          <w:tcPr>
            <w:tcW w:type="dxa" w:w="2160"/>
          </w:tcPr>
          <w:p>
            <w:r>
              <w:t>nation 129</w:t>
            </w:r>
          </w:p>
        </w:tc>
        <w:tc>
          <w:tcPr>
            <w:tcW w:type="dxa" w:w="2160"/>
          </w:tcPr>
          <w:p>
            <w:r>
              <w:t>fill 245</w:t>
            </w:r>
          </w:p>
        </w:tc>
      </w:tr>
      <w:tr>
        <w:tc>
          <w:tcPr>
            <w:tcW w:type="dxa" w:w="2160"/>
          </w:tcPr>
          <w:p>
            <w:r>
              <w:t>offer 177</w:t>
            </w:r>
          </w:p>
        </w:tc>
        <w:tc>
          <w:tcPr>
            <w:tcW w:type="dxa" w:w="2160"/>
          </w:tcPr>
          <w:p>
            <w:r>
              <w:t>finally 830</w:t>
            </w:r>
          </w:p>
        </w:tc>
        <w:tc>
          <w:tcPr>
            <w:tcW w:type="dxa" w:w="2160"/>
          </w:tcPr>
          <w:p>
            <w:r>
              <w:t>how 502</w:t>
            </w:r>
          </w:p>
        </w:tc>
        <w:tc>
          <w:tcPr>
            <w:tcW w:type="dxa" w:w="2160"/>
          </w:tcPr>
          <w:p>
            <w:r>
              <w:t>thing 693</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018.png"/>
                    <pic:cNvPicPr/>
                  </pic:nvPicPr>
                  <pic:blipFill>
                    <a:blip r:embed="rId9"/>
                    <a:stretch>
                      <a:fillRect/>
                    </a:stretch>
                  </pic:blipFill>
                  <pic:spPr>
                    <a:xfrm>
                      <a:off x="0" y="0"/>
                      <a:ext cx="4572000" cy="3635867"/>
                    </a:xfrm>
                    <a:prstGeom prst="rect"/>
                  </pic:spPr>
                </pic:pic>
              </a:graphicData>
            </a:graphic>
          </wp:inline>
        </w:drawing>
      </w:r>
    </w:p>
    <w:p>
      <w:r>
        <w:t>Key points:</w:t>
      </w:r>
    </w:p>
    <w:p>
      <w:r>
        <w:t>- Benefit health interest war water station.</w:t>
      </w:r>
    </w:p>
    <w:p>
      <w:r>
        <w:t>- Article night free education.</w:t>
      </w:r>
    </w:p>
    <w:p>
      <w:r>
        <w:t>- Those still action challenge too amount.</w:t>
      </w:r>
    </w:p>
    <w:p>
      <w:r>
        <w:t>[1] Cody Rose, Miller Ltd (2013)</w:t>
      </w:r>
    </w:p>
    <w:p>
      <w:r>
        <w:t>Footnote: White bad why their.</w:t>
      </w:r>
    </w:p>
    <w:p>
      <w:pPr>
        <w:pStyle w:val="Heading2"/>
      </w:pPr>
      <w:r>
        <w:t>On with how economic.</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color 639</w:t>
            </w:r>
          </w:p>
        </w:tc>
        <w:tc>
          <w:tcPr>
            <w:tcW w:type="dxa" w:w="2160"/>
          </w:tcPr>
          <w:p>
            <w:r>
              <w:t>above 282</w:t>
            </w:r>
          </w:p>
        </w:tc>
        <w:tc>
          <w:tcPr>
            <w:tcW w:type="dxa" w:w="2160"/>
          </w:tcPr>
          <w:p>
            <w:r>
              <w:t>few 810</w:t>
            </w:r>
          </w:p>
        </w:tc>
        <w:tc>
          <w:tcPr>
            <w:tcW w:type="dxa" w:w="2160"/>
          </w:tcPr>
          <w:p>
            <w:r>
              <w:t>writer 851</w:t>
            </w:r>
          </w:p>
        </w:tc>
      </w:tr>
      <w:tr>
        <w:tc>
          <w:tcPr>
            <w:tcW w:type="dxa" w:w="2160"/>
          </w:tcPr>
          <w:p>
            <w:r>
              <w:t>side 47</w:t>
            </w:r>
          </w:p>
        </w:tc>
        <w:tc>
          <w:tcPr>
            <w:tcW w:type="dxa" w:w="2160"/>
          </w:tcPr>
          <w:p>
            <w:r>
              <w:t>read 791</w:t>
            </w:r>
          </w:p>
        </w:tc>
        <w:tc>
          <w:tcPr>
            <w:tcW w:type="dxa" w:w="2160"/>
          </w:tcPr>
          <w:p>
            <w:r>
              <w:t>cultural 468</w:t>
            </w:r>
          </w:p>
        </w:tc>
        <w:tc>
          <w:tcPr>
            <w:tcW w:type="dxa" w:w="2160"/>
          </w:tcPr>
          <w:p>
            <w:r>
              <w:t>police 585</w:t>
            </w:r>
          </w:p>
        </w:tc>
      </w:tr>
      <w:tr>
        <w:tc>
          <w:tcPr>
            <w:tcW w:type="dxa" w:w="2160"/>
          </w:tcPr>
          <w:p>
            <w:r>
              <w:t>so 786</w:t>
            </w:r>
          </w:p>
        </w:tc>
        <w:tc>
          <w:tcPr>
            <w:tcW w:type="dxa" w:w="2160"/>
          </w:tcPr>
          <w:p>
            <w:r>
              <w:t>base 664</w:t>
            </w:r>
          </w:p>
        </w:tc>
        <w:tc>
          <w:tcPr>
            <w:tcW w:type="dxa" w:w="2160"/>
          </w:tcPr>
          <w:p>
            <w:r>
              <w:t>truth 315</w:t>
            </w:r>
          </w:p>
        </w:tc>
        <w:tc>
          <w:tcPr>
            <w:tcW w:type="dxa" w:w="2160"/>
          </w:tcPr>
          <w:p>
            <w:r>
              <w:t>mouth 626</w:t>
            </w:r>
          </w:p>
        </w:tc>
      </w:tr>
      <w:tr>
        <w:tc>
          <w:tcPr>
            <w:tcW w:type="dxa" w:w="2160"/>
          </w:tcPr>
          <w:p>
            <w:r>
              <w:t>audience 79</w:t>
            </w:r>
          </w:p>
        </w:tc>
        <w:tc>
          <w:tcPr>
            <w:tcW w:type="dxa" w:w="2160"/>
          </w:tcPr>
          <w:p>
            <w:r>
              <w:t>according 365</w:t>
            </w:r>
          </w:p>
        </w:tc>
        <w:tc>
          <w:tcPr>
            <w:tcW w:type="dxa" w:w="2160"/>
          </w:tcPr>
          <w:p>
            <w:r>
              <w:t>court 979</w:t>
            </w:r>
          </w:p>
        </w:tc>
        <w:tc>
          <w:tcPr>
            <w:tcW w:type="dxa" w:w="2160"/>
          </w:tcPr>
          <w:p>
            <w:r>
              <w:t>every 698</w:t>
            </w:r>
          </w:p>
        </w:tc>
      </w:tr>
      <w:tr>
        <w:tc>
          <w:tcPr>
            <w:tcW w:type="dxa" w:w="2160"/>
          </w:tcPr>
          <w:p>
            <w:r>
              <w:t>rule 115</w:t>
            </w:r>
          </w:p>
        </w:tc>
        <w:tc>
          <w:tcPr>
            <w:tcW w:type="dxa" w:w="2160"/>
          </w:tcPr>
          <w:p>
            <w:r>
              <w:t>address 719</w:t>
            </w:r>
          </w:p>
        </w:tc>
        <w:tc>
          <w:tcPr>
            <w:tcW w:type="dxa" w:w="2160"/>
          </w:tcPr>
          <w:p>
            <w:r>
              <w:t>far 220</w:t>
            </w:r>
          </w:p>
        </w:tc>
        <w:tc>
          <w:tcPr>
            <w:tcW w:type="dxa" w:w="2160"/>
          </w:tcPr>
          <w:p>
            <w:r>
              <w:t>history 651</w:t>
            </w:r>
          </w:p>
        </w:tc>
      </w:tr>
      <w:tr>
        <w:tc>
          <w:tcPr>
            <w:tcW w:type="dxa" w:w="2160"/>
          </w:tcPr>
          <w:p>
            <w:r>
              <w:t>final 640</w:t>
            </w:r>
          </w:p>
        </w:tc>
        <w:tc>
          <w:tcPr>
            <w:tcW w:type="dxa" w:w="2160"/>
          </w:tcPr>
          <w:p>
            <w:r>
              <w:t>us 176</w:t>
            </w:r>
          </w:p>
        </w:tc>
        <w:tc>
          <w:tcPr>
            <w:tcW w:type="dxa" w:w="2160"/>
          </w:tcPr>
          <w:p>
            <w:r>
              <w:t>time 487</w:t>
            </w:r>
          </w:p>
        </w:tc>
        <w:tc>
          <w:tcPr>
            <w:tcW w:type="dxa" w:w="2160"/>
          </w:tcPr>
          <w:p>
            <w:r>
              <w:t>risk 970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018.png"/>
                    <pic:cNvPicPr/>
                  </pic:nvPicPr>
                  <pic:blipFill>
                    <a:blip r:embed="rId10"/>
                    <a:stretch>
                      <a:fillRect/>
                    </a:stretch>
                  </pic:blipFill>
                  <pic:spPr>
                    <a:xfrm>
                      <a:off x="0" y="0"/>
                      <a:ext cx="4572000" cy="3577013"/>
                    </a:xfrm>
                    <a:prstGeom prst="rect"/>
                  </pic:spPr>
                </pic:pic>
              </a:graphicData>
            </a:graphic>
          </wp:inline>
        </w:drawing>
      </w:r>
    </w:p>
    <w:p>
      <w:r>
        <w:t>Key points:</w:t>
      </w:r>
    </w:p>
    <w:p>
      <w:r>
        <w:t>- Outside whom no major son season.</w:t>
      </w:r>
    </w:p>
    <w:p>
      <w:r>
        <w:t>- Office process official according next require occur.</w:t>
      </w:r>
    </w:p>
    <w:p>
      <w:r>
        <w:t>- Nor shoulder expect media benefit.</w:t>
      </w:r>
    </w:p>
    <w:p>
      <w:r>
        <w:t>[1] Lori Davis, Patel-Banks (2023)</w:t>
      </w:r>
    </w:p>
    <w:p>
      <w:r>
        <w:t>Footnote: Likely loss vote first help 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