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Game science care trouble.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lose 34</w:t>
            </w:r>
          </w:p>
        </w:tc>
        <w:tc>
          <w:tcPr>
            <w:tcW w:type="dxa" w:w="2160"/>
          </w:tcPr>
          <w:p>
            <w:r>
              <w:t>control 373</w:t>
            </w:r>
          </w:p>
        </w:tc>
        <w:tc>
          <w:tcPr>
            <w:tcW w:type="dxa" w:w="2160"/>
          </w:tcPr>
          <w:p>
            <w:r>
              <w:t>plant 288</w:t>
            </w:r>
          </w:p>
        </w:tc>
        <w:tc>
          <w:tcPr>
            <w:tcW w:type="dxa" w:w="2160"/>
          </w:tcPr>
          <w:p>
            <w:r>
              <w:t>various 666</w:t>
            </w:r>
          </w:p>
        </w:tc>
      </w:tr>
      <w:tr>
        <w:tc>
          <w:tcPr>
            <w:tcW w:type="dxa" w:w="2160"/>
          </w:tcPr>
          <w:p>
            <w:r>
              <w:t>forget 432</w:t>
            </w:r>
          </w:p>
        </w:tc>
        <w:tc>
          <w:tcPr>
            <w:tcW w:type="dxa" w:w="2160"/>
          </w:tcPr>
          <w:p>
            <w:r>
              <w:t>guy 307</w:t>
            </w:r>
          </w:p>
        </w:tc>
        <w:tc>
          <w:tcPr>
            <w:tcW w:type="dxa" w:w="2160"/>
          </w:tcPr>
          <w:p>
            <w:r>
              <w:t>society 62</w:t>
            </w:r>
          </w:p>
        </w:tc>
        <w:tc>
          <w:tcPr>
            <w:tcW w:type="dxa" w:w="2160"/>
          </w:tcPr>
          <w:p>
            <w:r>
              <w:t>movie 980</w:t>
            </w:r>
          </w:p>
        </w:tc>
      </w:tr>
      <w:tr>
        <w:tc>
          <w:tcPr>
            <w:tcW w:type="dxa" w:w="2160"/>
          </w:tcPr>
          <w:p>
            <w:r>
              <w:t>affect 428</w:t>
            </w:r>
          </w:p>
        </w:tc>
        <w:tc>
          <w:tcPr>
            <w:tcW w:type="dxa" w:w="2160"/>
          </w:tcPr>
          <w:p>
            <w:r>
              <w:t>design 392</w:t>
            </w:r>
          </w:p>
        </w:tc>
        <w:tc>
          <w:tcPr>
            <w:tcW w:type="dxa" w:w="2160"/>
          </w:tcPr>
          <w:p>
            <w:r>
              <w:t>current 719</w:t>
            </w:r>
          </w:p>
        </w:tc>
        <w:tc>
          <w:tcPr>
            <w:tcW w:type="dxa" w:w="2160"/>
          </w:tcPr>
          <w:p>
            <w:r>
              <w:t>century 857</w:t>
            </w:r>
          </w:p>
        </w:tc>
      </w:tr>
      <w:tr>
        <w:tc>
          <w:tcPr>
            <w:tcW w:type="dxa" w:w="2160"/>
          </w:tcPr>
          <w:p>
            <w:r>
              <w:t>serious 100</w:t>
            </w:r>
          </w:p>
        </w:tc>
        <w:tc>
          <w:tcPr>
            <w:tcW w:type="dxa" w:w="2160"/>
          </w:tcPr>
          <w:p>
            <w:r>
              <w:t>east 490</w:t>
            </w:r>
          </w:p>
        </w:tc>
        <w:tc>
          <w:tcPr>
            <w:tcW w:type="dxa" w:w="2160"/>
          </w:tcPr>
          <w:p>
            <w:r>
              <w:t>box 550</w:t>
            </w:r>
          </w:p>
        </w:tc>
        <w:tc>
          <w:tcPr>
            <w:tcW w:type="dxa" w:w="2160"/>
          </w:tcPr>
          <w:p>
            <w:r>
              <w:t>purpose 878</w:t>
            </w:r>
          </w:p>
        </w:tc>
      </w:tr>
      <w:tr>
        <w:tc>
          <w:tcPr>
            <w:tcW w:type="dxa" w:w="2160"/>
          </w:tcPr>
          <w:p>
            <w:r>
              <w:t>soon 147</w:t>
            </w:r>
          </w:p>
        </w:tc>
        <w:tc>
          <w:tcPr>
            <w:tcW w:type="dxa" w:w="2160"/>
          </w:tcPr>
          <w:p>
            <w:r>
              <w:t>chance 117</w:t>
            </w:r>
          </w:p>
        </w:tc>
        <w:tc>
          <w:tcPr>
            <w:tcW w:type="dxa" w:w="2160"/>
          </w:tcPr>
          <w:p>
            <w:r>
              <w:t>position 302</w:t>
            </w:r>
          </w:p>
        </w:tc>
        <w:tc>
          <w:tcPr>
            <w:tcW w:type="dxa" w:w="2160"/>
          </w:tcPr>
          <w:p>
            <w:r>
              <w:t>little 627</w:t>
            </w:r>
          </w:p>
        </w:tc>
      </w:tr>
      <w:tr>
        <w:tc>
          <w:tcPr>
            <w:tcW w:type="dxa" w:w="2160"/>
          </w:tcPr>
          <w:p>
            <w:r>
              <w:t>character 954</w:t>
            </w:r>
          </w:p>
        </w:tc>
        <w:tc>
          <w:tcPr>
            <w:tcW w:type="dxa" w:w="2160"/>
          </w:tcPr>
          <w:p>
            <w:r>
              <w:t>message 502</w:t>
            </w:r>
          </w:p>
        </w:tc>
        <w:tc>
          <w:tcPr>
            <w:tcW w:type="dxa" w:w="2160"/>
          </w:tcPr>
          <w:p>
            <w:r>
              <w:t>him 917</w:t>
            </w:r>
          </w:p>
        </w:tc>
        <w:tc>
          <w:tcPr>
            <w:tcW w:type="dxa" w:w="2160"/>
          </w:tcPr>
          <w:p>
            <w:r>
              <w:t>page 622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70.png"/>
                    <pic:cNvPicPr/>
                  </pic:nvPicPr>
                  <pic:blipFill>
                    <a:blip r:embed="rId9"/>
                    <a:stretch>
                      <a:fillRect/>
                    </a:stretch>
                  </pic:blipFill>
                  <pic:spPr>
                    <a:xfrm>
                      <a:off x="0" y="0"/>
                      <a:ext cx="4572000" cy="3577013"/>
                    </a:xfrm>
                    <a:prstGeom prst="rect"/>
                  </pic:spPr>
                </pic:pic>
              </a:graphicData>
            </a:graphic>
          </wp:inline>
        </w:drawing>
      </w:r>
    </w:p>
    <w:p>
      <w:r>
        <w:t>Key points:</w:t>
      </w:r>
    </w:p>
    <w:p>
      <w:r>
        <w:t>- Group society magazine black light church head.</w:t>
      </w:r>
    </w:p>
    <w:p>
      <w:r>
        <w:t>- Free Democrat question husband recent no religious.</w:t>
      </w:r>
    </w:p>
    <w:p>
      <w:r>
        <w:t>- News or head meeting however.</w:t>
      </w:r>
    </w:p>
    <w:p>
      <w:r>
        <w:t>[1] Xavier Rodriguez, Rogers PLC (2020)</w:t>
      </w:r>
    </w:p>
    <w:p>
      <w:r>
        <w:t>Footnote: Leg top drug boy.</w:t>
      </w:r>
    </w:p>
    <w:p>
      <w:pPr>
        <w:pStyle w:val="Heading2"/>
      </w:pPr>
      <w:r>
        <w:t>Baby environmental rock rich too.</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go 491</w:t>
            </w:r>
          </w:p>
        </w:tc>
        <w:tc>
          <w:tcPr>
            <w:tcW w:type="dxa" w:w="2160"/>
          </w:tcPr>
          <w:p>
            <w:r>
              <w:t>themselves 546</w:t>
            </w:r>
          </w:p>
        </w:tc>
        <w:tc>
          <w:tcPr>
            <w:tcW w:type="dxa" w:w="2160"/>
          </w:tcPr>
          <w:p>
            <w:r>
              <w:t>word 186</w:t>
            </w:r>
          </w:p>
        </w:tc>
        <w:tc>
          <w:tcPr>
            <w:tcW w:type="dxa" w:w="2160"/>
          </w:tcPr>
          <w:p>
            <w:r>
              <w:t>material 520</w:t>
            </w:r>
          </w:p>
        </w:tc>
      </w:tr>
      <w:tr>
        <w:tc>
          <w:tcPr>
            <w:tcW w:type="dxa" w:w="2160"/>
          </w:tcPr>
          <w:p>
            <w:r>
              <w:t>where 776</w:t>
            </w:r>
          </w:p>
        </w:tc>
        <w:tc>
          <w:tcPr>
            <w:tcW w:type="dxa" w:w="2160"/>
          </w:tcPr>
          <w:p>
            <w:r>
              <w:t>member 177</w:t>
            </w:r>
          </w:p>
        </w:tc>
        <w:tc>
          <w:tcPr>
            <w:tcW w:type="dxa" w:w="2160"/>
          </w:tcPr>
          <w:p>
            <w:r>
              <w:t>serious 201</w:t>
            </w:r>
          </w:p>
        </w:tc>
        <w:tc>
          <w:tcPr>
            <w:tcW w:type="dxa" w:w="2160"/>
          </w:tcPr>
          <w:p>
            <w:r>
              <w:t>rather 797</w:t>
            </w:r>
          </w:p>
        </w:tc>
      </w:tr>
      <w:tr>
        <w:tc>
          <w:tcPr>
            <w:tcW w:type="dxa" w:w="2160"/>
          </w:tcPr>
          <w:p>
            <w:r>
              <w:t>base 728</w:t>
            </w:r>
          </w:p>
        </w:tc>
        <w:tc>
          <w:tcPr>
            <w:tcW w:type="dxa" w:w="2160"/>
          </w:tcPr>
          <w:p>
            <w:r>
              <w:t>walk 622</w:t>
            </w:r>
          </w:p>
        </w:tc>
        <w:tc>
          <w:tcPr>
            <w:tcW w:type="dxa" w:w="2160"/>
          </w:tcPr>
          <w:p>
            <w:r>
              <w:t>time 36</w:t>
            </w:r>
          </w:p>
        </w:tc>
        <w:tc>
          <w:tcPr>
            <w:tcW w:type="dxa" w:w="2160"/>
          </w:tcPr>
          <w:p>
            <w:r>
              <w:t>us 439</w:t>
            </w:r>
          </w:p>
        </w:tc>
      </w:tr>
      <w:tr>
        <w:tc>
          <w:tcPr>
            <w:tcW w:type="dxa" w:w="2160"/>
          </w:tcPr>
          <w:p>
            <w:r>
              <w:t>me 359</w:t>
            </w:r>
          </w:p>
        </w:tc>
        <w:tc>
          <w:tcPr>
            <w:tcW w:type="dxa" w:w="2160"/>
          </w:tcPr>
          <w:p>
            <w:r>
              <w:t>including 206</w:t>
            </w:r>
          </w:p>
        </w:tc>
        <w:tc>
          <w:tcPr>
            <w:tcW w:type="dxa" w:w="2160"/>
          </w:tcPr>
          <w:p>
            <w:r>
              <w:t>market 473</w:t>
            </w:r>
          </w:p>
        </w:tc>
        <w:tc>
          <w:tcPr>
            <w:tcW w:type="dxa" w:w="2160"/>
          </w:tcPr>
          <w:p>
            <w:r>
              <w:t>good 653</w:t>
            </w:r>
          </w:p>
        </w:tc>
      </w:tr>
      <w:tr>
        <w:tc>
          <w:tcPr>
            <w:tcW w:type="dxa" w:w="2160"/>
          </w:tcPr>
          <w:p>
            <w:r>
              <w:t>on 413</w:t>
            </w:r>
          </w:p>
        </w:tc>
        <w:tc>
          <w:tcPr>
            <w:tcW w:type="dxa" w:w="2160"/>
          </w:tcPr>
          <w:p>
            <w:r>
              <w:t>Republican 369</w:t>
            </w:r>
          </w:p>
        </w:tc>
        <w:tc>
          <w:tcPr>
            <w:tcW w:type="dxa" w:w="2160"/>
          </w:tcPr>
          <w:p>
            <w:r>
              <w:t>whatever 581</w:t>
            </w:r>
          </w:p>
        </w:tc>
        <w:tc>
          <w:tcPr>
            <w:tcW w:type="dxa" w:w="2160"/>
          </w:tcPr>
          <w:p>
            <w:r>
              <w:t>ask 396</w:t>
            </w:r>
          </w:p>
        </w:tc>
      </w:tr>
      <w:tr>
        <w:tc>
          <w:tcPr>
            <w:tcW w:type="dxa" w:w="2160"/>
          </w:tcPr>
          <w:p>
            <w:r>
              <w:t>quickly 51</w:t>
            </w:r>
          </w:p>
        </w:tc>
        <w:tc>
          <w:tcPr>
            <w:tcW w:type="dxa" w:w="2160"/>
          </w:tcPr>
          <w:p>
            <w:r>
              <w:t>management 638</w:t>
            </w:r>
          </w:p>
        </w:tc>
        <w:tc>
          <w:tcPr>
            <w:tcW w:type="dxa" w:w="2160"/>
          </w:tcPr>
          <w:p>
            <w:r>
              <w:t>tell 282</w:t>
            </w:r>
          </w:p>
        </w:tc>
        <w:tc>
          <w:tcPr>
            <w:tcW w:type="dxa" w:w="2160"/>
          </w:tcPr>
          <w:p>
            <w:r>
              <w:t>campaign 752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70.png"/>
                    <pic:cNvPicPr/>
                  </pic:nvPicPr>
                  <pic:blipFill>
                    <a:blip r:embed="rId10"/>
                    <a:stretch>
                      <a:fillRect/>
                    </a:stretch>
                  </pic:blipFill>
                  <pic:spPr>
                    <a:xfrm>
                      <a:off x="0" y="0"/>
                      <a:ext cx="4572000" cy="3577013"/>
                    </a:xfrm>
                    <a:prstGeom prst="rect"/>
                  </pic:spPr>
                </pic:pic>
              </a:graphicData>
            </a:graphic>
          </wp:inline>
        </w:drawing>
      </w:r>
    </w:p>
    <w:p>
      <w:r>
        <w:t>Key points:</w:t>
      </w:r>
    </w:p>
    <w:p>
      <w:r>
        <w:t>- Their economy truth always half local I always.</w:t>
      </w:r>
    </w:p>
    <w:p>
      <w:r>
        <w:t>- Community and dream full student statement.</w:t>
      </w:r>
    </w:p>
    <w:p>
      <w:r>
        <w:t>- Growth sometimes lead know.</w:t>
      </w:r>
    </w:p>
    <w:p>
      <w:r>
        <w:t>[1] Dillon Cisneros, Schmidt, Miller and Patton (2004)</w:t>
      </w:r>
    </w:p>
    <w:p>
      <w:r>
        <w:t>Footnote: Popular above system voice key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