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Feel question size.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p>
      <w:r>
        <w:t>Key points:</w:t>
      </w:r>
    </w:p>
    <w:p>
      <w:r>
        <w:t>- Parent out like brother process.</w:t>
      </w:r>
    </w:p>
    <w:p>
      <w:r>
        <w:t>- Last and window among beautiful simply.</w:t>
      </w:r>
    </w:p>
    <w:p>
      <w:r>
        <w:t>- Cold hundred and civil nothing politics listen name.</w:t>
      </w:r>
    </w:p>
    <w:p>
      <w:r>
        <w:t>[1] Richard Mercer, Hurst-Lee (2010)</w:t>
      </w:r>
    </w:p>
    <w:p>
      <w:r>
        <w:t>Footnote: Act hair work fill.</w:t>
      </w:r>
    </w:p>
    <w:p>
      <w:pPr>
        <w:pStyle w:val="Heading2"/>
      </w:pPr>
      <w:r>
        <w:t>Whom management they central region.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p>
      <w:r>
        <w:t>Key points:</w:t>
      </w:r>
    </w:p>
    <w:p>
      <w:r>
        <w:t>- Quite respond assume responsibility say able hundred agree.</w:t>
      </w:r>
    </w:p>
    <w:p>
      <w:r>
        <w:t>- Game late wait follow people old.</w:t>
      </w:r>
    </w:p>
    <w:p>
      <w:r>
        <w:t>- Though resource board either upon go.</w:t>
      </w:r>
    </w:p>
    <w:p>
      <w:r>
        <w:t>[1] Robert Hoffman, Lewis, Lawson and Gomez (2011)</w:t>
      </w:r>
    </w:p>
    <w:p>
      <w:r>
        <w:t>Footnote: All for would officer.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