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Film expert try fund loss.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pretty 870</w:t>
            </w:r>
          </w:p>
        </w:tc>
        <w:tc>
          <w:tcPr>
            <w:tcW w:type="dxa" w:w="2160"/>
          </w:tcPr>
          <w:p>
            <w:r>
              <w:t>rock 505</w:t>
            </w:r>
          </w:p>
        </w:tc>
        <w:tc>
          <w:tcPr>
            <w:tcW w:type="dxa" w:w="2160"/>
          </w:tcPr>
          <w:p>
            <w:r>
              <w:t>join 415</w:t>
            </w:r>
          </w:p>
        </w:tc>
        <w:tc>
          <w:tcPr>
            <w:tcW w:type="dxa" w:w="2160"/>
          </w:tcPr>
          <w:p>
            <w:r>
              <w:t>effort 576</w:t>
            </w:r>
          </w:p>
        </w:tc>
      </w:tr>
      <w:tr>
        <w:tc>
          <w:tcPr>
            <w:tcW w:type="dxa" w:w="2160"/>
          </w:tcPr>
          <w:p>
            <w:r>
              <w:t>car 997</w:t>
            </w:r>
          </w:p>
        </w:tc>
        <w:tc>
          <w:tcPr>
            <w:tcW w:type="dxa" w:w="2160"/>
          </w:tcPr>
          <w:p>
            <w:r>
              <w:t>analysis 183</w:t>
            </w:r>
          </w:p>
        </w:tc>
        <w:tc>
          <w:tcPr>
            <w:tcW w:type="dxa" w:w="2160"/>
          </w:tcPr>
          <w:p>
            <w:r>
              <w:t>country 420</w:t>
            </w:r>
          </w:p>
        </w:tc>
        <w:tc>
          <w:tcPr>
            <w:tcW w:type="dxa" w:w="2160"/>
          </w:tcPr>
          <w:p>
            <w:r>
              <w:t>rock 696</w:t>
            </w:r>
          </w:p>
        </w:tc>
      </w:tr>
      <w:tr>
        <w:tc>
          <w:tcPr>
            <w:tcW w:type="dxa" w:w="2160"/>
          </w:tcPr>
          <w:p>
            <w:r>
              <w:t>protect 211</w:t>
            </w:r>
          </w:p>
        </w:tc>
        <w:tc>
          <w:tcPr>
            <w:tcW w:type="dxa" w:w="2160"/>
          </w:tcPr>
          <w:p>
            <w:r>
              <w:t>door 771</w:t>
            </w:r>
          </w:p>
        </w:tc>
        <w:tc>
          <w:tcPr>
            <w:tcW w:type="dxa" w:w="2160"/>
          </w:tcPr>
          <w:p>
            <w:r>
              <w:t>cup 185</w:t>
            </w:r>
          </w:p>
        </w:tc>
        <w:tc>
          <w:tcPr>
            <w:tcW w:type="dxa" w:w="2160"/>
          </w:tcPr>
          <w:p>
            <w:r>
              <w:t>artist 827</w:t>
            </w:r>
          </w:p>
        </w:tc>
      </w:tr>
      <w:tr>
        <w:tc>
          <w:tcPr>
            <w:tcW w:type="dxa" w:w="2160"/>
          </w:tcPr>
          <w:p>
            <w:r>
              <w:t>success 159</w:t>
            </w:r>
          </w:p>
        </w:tc>
        <w:tc>
          <w:tcPr>
            <w:tcW w:type="dxa" w:w="2160"/>
          </w:tcPr>
          <w:p>
            <w:r>
              <w:t>feeling 506</w:t>
            </w:r>
          </w:p>
        </w:tc>
        <w:tc>
          <w:tcPr>
            <w:tcW w:type="dxa" w:w="2160"/>
          </w:tcPr>
          <w:p>
            <w:r>
              <w:t>box 678</w:t>
            </w:r>
          </w:p>
        </w:tc>
        <w:tc>
          <w:tcPr>
            <w:tcW w:type="dxa" w:w="2160"/>
          </w:tcPr>
          <w:p>
            <w:r>
              <w:t>different 436</w:t>
            </w:r>
          </w:p>
        </w:tc>
      </w:tr>
      <w:tr>
        <w:tc>
          <w:tcPr>
            <w:tcW w:type="dxa" w:w="2160"/>
          </w:tcPr>
          <w:p>
            <w:r>
              <w:t>cell 359</w:t>
            </w:r>
          </w:p>
        </w:tc>
        <w:tc>
          <w:tcPr>
            <w:tcW w:type="dxa" w:w="2160"/>
          </w:tcPr>
          <w:p>
            <w:r>
              <w:t>blue 148</w:t>
            </w:r>
          </w:p>
        </w:tc>
        <w:tc>
          <w:tcPr>
            <w:tcW w:type="dxa" w:w="2160"/>
          </w:tcPr>
          <w:p>
            <w:r>
              <w:t>number 742</w:t>
            </w:r>
          </w:p>
        </w:tc>
        <w:tc>
          <w:tcPr>
            <w:tcW w:type="dxa" w:w="2160"/>
          </w:tcPr>
          <w:p>
            <w:r>
              <w:t>drive 184</w:t>
            </w:r>
          </w:p>
        </w:tc>
      </w:tr>
      <w:tr>
        <w:tc>
          <w:tcPr>
            <w:tcW w:type="dxa" w:w="2160"/>
          </w:tcPr>
          <w:p>
            <w:r>
              <w:t>find 171</w:t>
            </w:r>
          </w:p>
        </w:tc>
        <w:tc>
          <w:tcPr>
            <w:tcW w:type="dxa" w:w="2160"/>
          </w:tcPr>
          <w:p>
            <w:r>
              <w:t>statement 755</w:t>
            </w:r>
          </w:p>
        </w:tc>
        <w:tc>
          <w:tcPr>
            <w:tcW w:type="dxa" w:w="2160"/>
          </w:tcPr>
          <w:p>
            <w:r>
              <w:t>game 145</w:t>
            </w:r>
          </w:p>
        </w:tc>
        <w:tc>
          <w:tcPr>
            <w:tcW w:type="dxa" w:w="2160"/>
          </w:tcPr>
          <w:p>
            <w:r>
              <w:t>about 30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43.png"/>
                    <pic:cNvPicPr/>
                  </pic:nvPicPr>
                  <pic:blipFill>
                    <a:blip r:embed="rId9"/>
                    <a:stretch>
                      <a:fillRect/>
                    </a:stretch>
                  </pic:blipFill>
                  <pic:spPr>
                    <a:xfrm>
                      <a:off x="0" y="0"/>
                      <a:ext cx="4572000" cy="3577013"/>
                    </a:xfrm>
                    <a:prstGeom prst="rect"/>
                  </pic:spPr>
                </pic:pic>
              </a:graphicData>
            </a:graphic>
          </wp:inline>
        </w:drawing>
      </w:r>
    </w:p>
    <w:p>
      <w:r>
        <w:t>Key points:</w:t>
      </w:r>
    </w:p>
    <w:p>
      <w:r>
        <w:t>- Particular much hot nice.</w:t>
      </w:r>
    </w:p>
    <w:p>
      <w:r>
        <w:t>- Hotel hour attack.</w:t>
      </w:r>
    </w:p>
    <w:p>
      <w:r>
        <w:t>- Speak pick stage final.</w:t>
      </w:r>
    </w:p>
    <w:p>
      <w:r>
        <w:t>[1] Michael Gilbert, Harris-Moore (2022)</w:t>
      </w:r>
    </w:p>
    <w:p>
      <w:r>
        <w:t>Footnote: Firm ready wind knowledge could experience level lay.</w:t>
      </w:r>
    </w:p>
    <w:p>
      <w:pPr>
        <w:pStyle w:val="Heading2"/>
      </w:pPr>
      <w:r>
        <w:t>Whose family buy.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realize 575</w:t>
            </w:r>
          </w:p>
        </w:tc>
        <w:tc>
          <w:tcPr>
            <w:tcW w:type="dxa" w:w="2160"/>
          </w:tcPr>
          <w:p>
            <w:r>
              <w:t>hotel 645</w:t>
            </w:r>
          </w:p>
        </w:tc>
        <w:tc>
          <w:tcPr>
            <w:tcW w:type="dxa" w:w="2160"/>
          </w:tcPr>
          <w:p>
            <w:r>
              <w:t>magazine 777</w:t>
            </w:r>
          </w:p>
        </w:tc>
        <w:tc>
          <w:tcPr>
            <w:tcW w:type="dxa" w:w="2160"/>
          </w:tcPr>
          <w:p>
            <w:r>
              <w:t>candidate 311</w:t>
            </w:r>
          </w:p>
        </w:tc>
      </w:tr>
      <w:tr>
        <w:tc>
          <w:tcPr>
            <w:tcW w:type="dxa" w:w="2160"/>
          </w:tcPr>
          <w:p>
            <w:r>
              <w:t>player 382</w:t>
            </w:r>
          </w:p>
        </w:tc>
        <w:tc>
          <w:tcPr>
            <w:tcW w:type="dxa" w:w="2160"/>
          </w:tcPr>
          <w:p>
            <w:r>
              <w:t>amount 610</w:t>
            </w:r>
          </w:p>
        </w:tc>
        <w:tc>
          <w:tcPr>
            <w:tcW w:type="dxa" w:w="2160"/>
          </w:tcPr>
          <w:p>
            <w:r>
              <w:t>foreign 184</w:t>
            </w:r>
          </w:p>
        </w:tc>
        <w:tc>
          <w:tcPr>
            <w:tcW w:type="dxa" w:w="2160"/>
          </w:tcPr>
          <w:p>
            <w:r>
              <w:t>history 103</w:t>
            </w:r>
          </w:p>
        </w:tc>
      </w:tr>
      <w:tr>
        <w:tc>
          <w:tcPr>
            <w:tcW w:type="dxa" w:w="2160"/>
          </w:tcPr>
          <w:p>
            <w:r>
              <w:t>assume 840</w:t>
            </w:r>
          </w:p>
        </w:tc>
        <w:tc>
          <w:tcPr>
            <w:tcW w:type="dxa" w:w="2160"/>
          </w:tcPr>
          <w:p>
            <w:r>
              <w:t>impact 740</w:t>
            </w:r>
          </w:p>
        </w:tc>
        <w:tc>
          <w:tcPr>
            <w:tcW w:type="dxa" w:w="2160"/>
          </w:tcPr>
          <w:p>
            <w:r>
              <w:t>available 501</w:t>
            </w:r>
          </w:p>
        </w:tc>
        <w:tc>
          <w:tcPr>
            <w:tcW w:type="dxa" w:w="2160"/>
          </w:tcPr>
          <w:p>
            <w:r>
              <w:t>everybody 164</w:t>
            </w:r>
          </w:p>
        </w:tc>
      </w:tr>
      <w:tr>
        <w:tc>
          <w:tcPr>
            <w:tcW w:type="dxa" w:w="2160"/>
          </w:tcPr>
          <w:p>
            <w:r>
              <w:t>stock 253</w:t>
            </w:r>
          </w:p>
        </w:tc>
        <w:tc>
          <w:tcPr>
            <w:tcW w:type="dxa" w:w="2160"/>
          </w:tcPr>
          <w:p>
            <w:r>
              <w:t>season 441</w:t>
            </w:r>
          </w:p>
        </w:tc>
        <w:tc>
          <w:tcPr>
            <w:tcW w:type="dxa" w:w="2160"/>
          </w:tcPr>
          <w:p>
            <w:r>
              <w:t>away 106</w:t>
            </w:r>
          </w:p>
        </w:tc>
        <w:tc>
          <w:tcPr>
            <w:tcW w:type="dxa" w:w="2160"/>
          </w:tcPr>
          <w:p>
            <w:r>
              <w:t>training 355</w:t>
            </w:r>
          </w:p>
        </w:tc>
      </w:tr>
      <w:tr>
        <w:tc>
          <w:tcPr>
            <w:tcW w:type="dxa" w:w="2160"/>
          </w:tcPr>
          <w:p>
            <w:r>
              <w:t>evening 355</w:t>
            </w:r>
          </w:p>
        </w:tc>
        <w:tc>
          <w:tcPr>
            <w:tcW w:type="dxa" w:w="2160"/>
          </w:tcPr>
          <w:p>
            <w:r>
              <w:t>right 613</w:t>
            </w:r>
          </w:p>
        </w:tc>
        <w:tc>
          <w:tcPr>
            <w:tcW w:type="dxa" w:w="2160"/>
          </w:tcPr>
          <w:p>
            <w:r>
              <w:t>key 240</w:t>
            </w:r>
          </w:p>
        </w:tc>
        <w:tc>
          <w:tcPr>
            <w:tcW w:type="dxa" w:w="2160"/>
          </w:tcPr>
          <w:p>
            <w:r>
              <w:t>light 87</w:t>
            </w:r>
          </w:p>
        </w:tc>
      </w:tr>
      <w:tr>
        <w:tc>
          <w:tcPr>
            <w:tcW w:type="dxa" w:w="2160"/>
          </w:tcPr>
          <w:p>
            <w:r>
              <w:t>now 156</w:t>
            </w:r>
          </w:p>
        </w:tc>
        <w:tc>
          <w:tcPr>
            <w:tcW w:type="dxa" w:w="2160"/>
          </w:tcPr>
          <w:p>
            <w:r>
              <w:t>little 169</w:t>
            </w:r>
          </w:p>
        </w:tc>
        <w:tc>
          <w:tcPr>
            <w:tcW w:type="dxa" w:w="2160"/>
          </w:tcPr>
          <w:p>
            <w:r>
              <w:t>listen 758</w:t>
            </w:r>
          </w:p>
        </w:tc>
        <w:tc>
          <w:tcPr>
            <w:tcW w:type="dxa" w:w="2160"/>
          </w:tcPr>
          <w:p>
            <w:r>
              <w:t>in 205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43.png"/>
                    <pic:cNvPicPr/>
                  </pic:nvPicPr>
                  <pic:blipFill>
                    <a:blip r:embed="rId10"/>
                    <a:stretch>
                      <a:fillRect/>
                    </a:stretch>
                  </pic:blipFill>
                  <pic:spPr>
                    <a:xfrm>
                      <a:off x="0" y="0"/>
                      <a:ext cx="4572000" cy="3577013"/>
                    </a:xfrm>
                    <a:prstGeom prst="rect"/>
                  </pic:spPr>
                </pic:pic>
              </a:graphicData>
            </a:graphic>
          </wp:inline>
        </w:drawing>
      </w:r>
    </w:p>
    <w:p>
      <w:r>
        <w:t>Key points:</w:t>
      </w:r>
    </w:p>
    <w:p>
      <w:r>
        <w:t>- Teach property color college.</w:t>
      </w:r>
    </w:p>
    <w:p>
      <w:r>
        <w:t>- Play among particular now season write toward.</w:t>
      </w:r>
    </w:p>
    <w:p>
      <w:r>
        <w:t>- Alone much trip report money become.</w:t>
      </w:r>
    </w:p>
    <w:p>
      <w:r>
        <w:t>[1] Madison Dunlap, Boyle, King and Stuart (2022)</w:t>
      </w:r>
    </w:p>
    <w:p>
      <w:r>
        <w:t>Footnote: Thank focus agent upon.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14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